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514"/>
        <w:tblW w:w="10279" w:type="dxa"/>
        <w:tblLook w:val="01E0" w:firstRow="1" w:lastRow="1" w:firstColumn="1" w:lastColumn="1" w:noHBand="0" w:noVBand="0"/>
      </w:tblPr>
      <w:tblGrid>
        <w:gridCol w:w="6062"/>
        <w:gridCol w:w="4217"/>
      </w:tblGrid>
      <w:tr w:rsidR="00F24248" w:rsidRPr="00026FBB" w14:paraId="52705F29" w14:textId="77777777" w:rsidTr="00026FBB">
        <w:trPr>
          <w:trHeight w:val="422"/>
        </w:trPr>
        <w:tc>
          <w:tcPr>
            <w:tcW w:w="6062" w:type="dxa"/>
          </w:tcPr>
          <w:p w14:paraId="2032A936" w14:textId="77777777" w:rsidR="00F24248" w:rsidRPr="003208CB" w:rsidRDefault="00F24248" w:rsidP="00026FBB">
            <w:pPr>
              <w:ind w:left="567" w:right="-4219"/>
              <w:jc w:val="right"/>
              <w:rPr>
                <w:sz w:val="24"/>
                <w:szCs w:val="24"/>
              </w:rPr>
            </w:pPr>
          </w:p>
        </w:tc>
        <w:tc>
          <w:tcPr>
            <w:tcW w:w="4217" w:type="dxa"/>
          </w:tcPr>
          <w:p w14:paraId="52925269" w14:textId="05C42A1D" w:rsidR="00F24248" w:rsidRPr="006342B9" w:rsidRDefault="00026FBB" w:rsidP="006342B9">
            <w:pPr>
              <w:pStyle w:val="a3"/>
              <w:ind w:left="601" w:firstLine="0"/>
              <w:jc w:val="right"/>
              <w:rPr>
                <w:b/>
                <w:bCs/>
                <w:sz w:val="26"/>
                <w:szCs w:val="26"/>
              </w:rPr>
            </w:pPr>
            <w:r w:rsidRPr="00026FBB">
              <w:rPr>
                <w:szCs w:val="24"/>
              </w:rPr>
              <w:t xml:space="preserve">                       </w:t>
            </w:r>
            <w:r w:rsidRPr="006342B9">
              <w:rPr>
                <w:b/>
                <w:bCs/>
                <w:sz w:val="26"/>
                <w:szCs w:val="26"/>
              </w:rPr>
              <w:t>Приложение 3</w:t>
            </w:r>
          </w:p>
        </w:tc>
      </w:tr>
    </w:tbl>
    <w:p w14:paraId="3BFF79A4" w14:textId="77777777" w:rsidR="007C36B5" w:rsidRDefault="007C36B5"/>
    <w:p w14:paraId="52EA68EF" w14:textId="77777777" w:rsidR="00F24248" w:rsidRDefault="00F24248" w:rsidP="005019AB">
      <w:pPr>
        <w:pStyle w:val="a3"/>
        <w:ind w:firstLine="0"/>
        <w:rPr>
          <w:b/>
          <w:szCs w:val="24"/>
        </w:rPr>
      </w:pPr>
    </w:p>
    <w:p w14:paraId="05C8894C" w14:textId="77777777" w:rsidR="00DE53C2" w:rsidRDefault="00DE53C2" w:rsidP="00DF14BD">
      <w:pPr>
        <w:pStyle w:val="a3"/>
        <w:ind w:firstLine="0"/>
        <w:jc w:val="center"/>
        <w:rPr>
          <w:b/>
          <w:szCs w:val="24"/>
        </w:rPr>
      </w:pPr>
    </w:p>
    <w:p w14:paraId="7947CE5F" w14:textId="77777777" w:rsidR="00DE53C2" w:rsidRDefault="00DE53C2" w:rsidP="003F4D8C">
      <w:pPr>
        <w:pStyle w:val="a3"/>
        <w:ind w:firstLine="0"/>
        <w:rPr>
          <w:b/>
          <w:szCs w:val="24"/>
        </w:rPr>
      </w:pPr>
    </w:p>
    <w:p w14:paraId="52C50154" w14:textId="77777777" w:rsidR="00EB7042" w:rsidRDefault="00A952A8" w:rsidP="00DF14BD">
      <w:pPr>
        <w:pStyle w:val="a3"/>
        <w:ind w:firstLine="0"/>
        <w:jc w:val="center"/>
        <w:rPr>
          <w:b/>
          <w:szCs w:val="24"/>
        </w:rPr>
      </w:pPr>
      <w:r w:rsidRPr="005A4111">
        <w:rPr>
          <w:b/>
          <w:szCs w:val="24"/>
        </w:rPr>
        <w:t>З</w:t>
      </w:r>
      <w:r w:rsidR="00E97DCC" w:rsidRPr="005A4111">
        <w:rPr>
          <w:b/>
          <w:szCs w:val="24"/>
        </w:rPr>
        <w:t>АДАНИЕ НА ПРОЕКТИРОВАНИЕ</w:t>
      </w:r>
    </w:p>
    <w:p w14:paraId="6AD0E63B" w14:textId="77777777" w:rsidR="00DF14BD" w:rsidRPr="005A4111" w:rsidRDefault="00DF14BD" w:rsidP="00DF14BD">
      <w:pPr>
        <w:pStyle w:val="a3"/>
        <w:ind w:firstLine="0"/>
        <w:jc w:val="center"/>
        <w:rPr>
          <w:b/>
          <w:szCs w:val="24"/>
        </w:rPr>
      </w:pPr>
    </w:p>
    <w:p w14:paraId="6B1D42CB" w14:textId="77777777" w:rsidR="0027612F" w:rsidRDefault="0027612F" w:rsidP="0027612F">
      <w:pPr>
        <w:pStyle w:val="a3"/>
        <w:ind w:firstLine="0"/>
        <w:jc w:val="center"/>
        <w:rPr>
          <w:b/>
          <w:szCs w:val="24"/>
        </w:rPr>
      </w:pPr>
      <w:r>
        <w:rPr>
          <w:b/>
          <w:szCs w:val="24"/>
        </w:rPr>
        <w:t>«Вятск</w:t>
      </w:r>
      <w:r w:rsidR="003F4D8C">
        <w:rPr>
          <w:b/>
          <w:szCs w:val="24"/>
        </w:rPr>
        <w:t>ая</w:t>
      </w:r>
      <w:r>
        <w:rPr>
          <w:b/>
          <w:szCs w:val="24"/>
        </w:rPr>
        <w:t xml:space="preserve"> площад</w:t>
      </w:r>
      <w:r w:rsidR="003F4D8C">
        <w:rPr>
          <w:b/>
          <w:szCs w:val="24"/>
        </w:rPr>
        <w:t>ь</w:t>
      </w:r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Арланского</w:t>
      </w:r>
      <w:proofErr w:type="spellEnd"/>
      <w:r>
        <w:rPr>
          <w:b/>
          <w:szCs w:val="24"/>
        </w:rPr>
        <w:t xml:space="preserve"> нефтяного месторождения. </w:t>
      </w:r>
      <w:r w:rsidR="00E70687">
        <w:rPr>
          <w:b/>
          <w:szCs w:val="24"/>
        </w:rPr>
        <w:t xml:space="preserve">Нефтепровод от точки врезки в «КОЛЛЕКТОР ВЫКИДНОЙ </w:t>
      </w:r>
      <w:r w:rsidR="00E70687">
        <w:rPr>
          <w:b/>
          <w:szCs w:val="24"/>
          <w:lang w:val="en-US"/>
        </w:rPr>
        <w:t>S</w:t>
      </w:r>
      <w:r w:rsidR="00E70687">
        <w:rPr>
          <w:b/>
          <w:szCs w:val="24"/>
        </w:rPr>
        <w:t>6 ДУ А-56» до УПСВ</w:t>
      </w:r>
      <w:r w:rsidR="003F4D8C">
        <w:rPr>
          <w:b/>
          <w:szCs w:val="24"/>
        </w:rPr>
        <w:t>».</w:t>
      </w:r>
    </w:p>
    <w:p w14:paraId="5C984C2C" w14:textId="77777777" w:rsidR="007C36B5" w:rsidRDefault="007C36B5" w:rsidP="00A90151">
      <w:pPr>
        <w:pStyle w:val="a3"/>
        <w:ind w:firstLine="0"/>
        <w:jc w:val="center"/>
        <w:rPr>
          <w:b/>
          <w:szCs w:val="24"/>
        </w:rPr>
      </w:pPr>
    </w:p>
    <w:tbl>
      <w:tblPr>
        <w:tblW w:w="10490" w:type="dxa"/>
        <w:tblInd w:w="-34" w:type="dxa"/>
        <w:tblLook w:val="01E0" w:firstRow="1" w:lastRow="1" w:firstColumn="1" w:lastColumn="1" w:noHBand="0" w:noVBand="0"/>
      </w:tblPr>
      <w:tblGrid>
        <w:gridCol w:w="3686"/>
        <w:gridCol w:w="6804"/>
      </w:tblGrid>
      <w:tr w:rsidR="004B6034" w:rsidRPr="00AA1148" w14:paraId="24CF385B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F1983" w14:textId="77777777" w:rsidR="004B6034" w:rsidRPr="00AA1148" w:rsidRDefault="00DD522D" w:rsidP="00DD522D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 xml:space="preserve">1. </w:t>
            </w:r>
            <w:r w:rsidR="004B6034" w:rsidRPr="00AA1148">
              <w:rPr>
                <w:b/>
                <w:sz w:val="24"/>
                <w:szCs w:val="24"/>
              </w:rPr>
              <w:t>Основание для проектирования</w:t>
            </w:r>
          </w:p>
          <w:p w14:paraId="2D729527" w14:textId="77777777" w:rsidR="00DD522D" w:rsidRPr="00AA1148" w:rsidRDefault="00DD522D" w:rsidP="00DD522D">
            <w:pPr>
              <w:ind w:left="720" w:hanging="720"/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0B57D" w14:textId="77777777" w:rsidR="002E3241" w:rsidRPr="00BE761D" w:rsidRDefault="00F24248" w:rsidP="00E70687">
            <w:pPr>
              <w:pStyle w:val="ae"/>
              <w:numPr>
                <w:ilvl w:val="1"/>
                <w:numId w:val="20"/>
              </w:numPr>
              <w:ind w:left="0" w:firstLine="0"/>
              <w:jc w:val="both"/>
              <w:rPr>
                <w:i/>
                <w:color w:val="FF0000"/>
                <w:sz w:val="24"/>
                <w:szCs w:val="24"/>
              </w:rPr>
            </w:pPr>
            <w:r w:rsidRPr="00BE761D">
              <w:rPr>
                <w:i/>
                <w:sz w:val="24"/>
                <w:szCs w:val="24"/>
              </w:rPr>
              <w:t>Внутрипостроечный титульный список объектов капитального строительства и реконструкции АО «Белкамнефть»</w:t>
            </w:r>
            <w:r w:rsidR="00AC1522" w:rsidRPr="00BE761D">
              <w:rPr>
                <w:i/>
                <w:sz w:val="24"/>
                <w:szCs w:val="24"/>
              </w:rPr>
              <w:t xml:space="preserve"> им. А.А. Волкова</w:t>
            </w:r>
            <w:r w:rsidRPr="00BE761D">
              <w:rPr>
                <w:i/>
                <w:sz w:val="24"/>
                <w:szCs w:val="24"/>
              </w:rPr>
              <w:t xml:space="preserve"> на </w:t>
            </w:r>
            <w:r w:rsidR="00AC1522" w:rsidRPr="00BE761D">
              <w:rPr>
                <w:i/>
                <w:sz w:val="24"/>
                <w:szCs w:val="24"/>
              </w:rPr>
              <w:t>20</w:t>
            </w:r>
            <w:r w:rsidR="00C27031" w:rsidRPr="00BE761D">
              <w:rPr>
                <w:i/>
                <w:sz w:val="24"/>
                <w:szCs w:val="24"/>
              </w:rPr>
              <w:t>2</w:t>
            </w:r>
            <w:r w:rsidR="00E70687">
              <w:rPr>
                <w:i/>
                <w:sz w:val="24"/>
                <w:szCs w:val="24"/>
              </w:rPr>
              <w:t>5</w:t>
            </w:r>
            <w:r w:rsidR="00AC1522" w:rsidRPr="00BE761D">
              <w:rPr>
                <w:i/>
                <w:sz w:val="24"/>
                <w:szCs w:val="24"/>
              </w:rPr>
              <w:t xml:space="preserve"> г</w:t>
            </w:r>
            <w:r w:rsidRPr="00BE761D">
              <w:rPr>
                <w:i/>
                <w:sz w:val="24"/>
                <w:szCs w:val="24"/>
              </w:rPr>
              <w:t>.</w:t>
            </w:r>
          </w:p>
        </w:tc>
      </w:tr>
      <w:tr w:rsidR="00B264B0" w:rsidRPr="00AA1148" w14:paraId="7C6AE9F1" w14:textId="77777777" w:rsidTr="005F63B5">
        <w:trPr>
          <w:trHeight w:val="38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1BA86" w14:textId="77777777" w:rsidR="00DD522D" w:rsidRPr="00AA1148" w:rsidRDefault="008C797E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 xml:space="preserve">2. </w:t>
            </w:r>
            <w:r w:rsidR="00FF3090" w:rsidRPr="00AA1148">
              <w:rPr>
                <w:b/>
                <w:sz w:val="24"/>
                <w:szCs w:val="24"/>
              </w:rPr>
              <w:t xml:space="preserve">Район, пункт, площадка строительства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D7AC1" w14:textId="77777777" w:rsidR="00A04821" w:rsidRPr="00AA1148" w:rsidRDefault="0027612F" w:rsidP="00E70687">
            <w:pPr>
              <w:rPr>
                <w:i/>
                <w:color w:val="FF0000"/>
                <w:sz w:val="24"/>
                <w:szCs w:val="24"/>
                <w:highlight w:val="yellow"/>
              </w:rPr>
            </w:pPr>
            <w:r w:rsidRPr="008523D6">
              <w:rPr>
                <w:i/>
                <w:sz w:val="24"/>
                <w:szCs w:val="24"/>
              </w:rPr>
              <w:t xml:space="preserve">Удмуртская Республика, </w:t>
            </w:r>
            <w:r>
              <w:rPr>
                <w:i/>
                <w:sz w:val="24"/>
                <w:szCs w:val="24"/>
              </w:rPr>
              <w:t>Каракулинский</w:t>
            </w:r>
            <w:r w:rsidRPr="0024643F">
              <w:rPr>
                <w:i/>
                <w:sz w:val="24"/>
                <w:szCs w:val="24"/>
              </w:rPr>
              <w:t xml:space="preserve"> район</w:t>
            </w:r>
            <w:r>
              <w:rPr>
                <w:i/>
                <w:sz w:val="24"/>
                <w:szCs w:val="24"/>
              </w:rPr>
              <w:t xml:space="preserve">, </w:t>
            </w:r>
            <w:r w:rsidRPr="00AC1522">
              <w:rPr>
                <w:i/>
                <w:color w:val="FF0000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Вятская площадь </w:t>
            </w:r>
            <w:proofErr w:type="spellStart"/>
            <w:r>
              <w:rPr>
                <w:i/>
                <w:sz w:val="24"/>
                <w:szCs w:val="24"/>
              </w:rPr>
              <w:t>Арланского</w:t>
            </w:r>
            <w:proofErr w:type="spellEnd"/>
            <w:r>
              <w:rPr>
                <w:i/>
                <w:sz w:val="24"/>
                <w:szCs w:val="24"/>
              </w:rPr>
              <w:t xml:space="preserve"> нефтяного месторождения</w:t>
            </w:r>
          </w:p>
        </w:tc>
      </w:tr>
      <w:tr w:rsidR="004B6034" w:rsidRPr="00AA1148" w14:paraId="3D217C57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DCCB8" w14:textId="77777777" w:rsidR="00EB7042" w:rsidRPr="00AA1148" w:rsidRDefault="008C797E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 xml:space="preserve">3. </w:t>
            </w:r>
            <w:r w:rsidR="004B6034" w:rsidRPr="00AA1148">
              <w:rPr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38696" w14:textId="77777777" w:rsidR="00A04821" w:rsidRPr="00AA1148" w:rsidRDefault="003F4D8C" w:rsidP="00930395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3.1. </w:t>
            </w:r>
            <w:r w:rsidR="00A415A8">
              <w:rPr>
                <w:i/>
                <w:sz w:val="24"/>
                <w:szCs w:val="24"/>
              </w:rPr>
              <w:t>Новое строительство</w:t>
            </w:r>
          </w:p>
          <w:p w14:paraId="340EF6DE" w14:textId="77777777" w:rsidR="00DE1725" w:rsidRPr="00AA1148" w:rsidRDefault="00DE1725" w:rsidP="00930395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B6034" w:rsidRPr="00AA1148" w14:paraId="7A9F8D02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BD957" w14:textId="77777777" w:rsidR="00EB7042" w:rsidRPr="00AA1148" w:rsidRDefault="008C797E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 xml:space="preserve">4. </w:t>
            </w:r>
            <w:r w:rsidR="004B6034" w:rsidRPr="00AA1148">
              <w:rPr>
                <w:b/>
                <w:sz w:val="24"/>
                <w:szCs w:val="24"/>
              </w:rPr>
              <w:t>Стадийность проектировани</w:t>
            </w:r>
            <w:r w:rsidRPr="00AA1148">
              <w:rPr>
                <w:b/>
                <w:sz w:val="24"/>
                <w:szCs w:val="24"/>
              </w:rPr>
              <w:t>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DC03E" w14:textId="77777777" w:rsidR="00AD5538" w:rsidRDefault="00AC1522" w:rsidP="00AD5538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4.1. Инженерные изыскания</w:t>
            </w:r>
          </w:p>
          <w:p w14:paraId="2184B1A3" w14:textId="77777777" w:rsidR="00DE1725" w:rsidRPr="00AA1148" w:rsidRDefault="00A415A8" w:rsidP="00A415A8">
            <w:pPr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4.2.</w:t>
            </w:r>
            <w:r w:rsidR="00DE1725" w:rsidRPr="00AA1148">
              <w:rPr>
                <w:i/>
                <w:sz w:val="24"/>
                <w:szCs w:val="24"/>
              </w:rPr>
              <w:t xml:space="preserve"> Рабочая документация</w:t>
            </w:r>
          </w:p>
        </w:tc>
      </w:tr>
      <w:tr w:rsidR="004B6034" w:rsidRPr="00AA1148" w14:paraId="607A9CD0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17AEA" w14:textId="77777777" w:rsidR="00EB7042" w:rsidRPr="00AA1148" w:rsidRDefault="008C797E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 xml:space="preserve">5. </w:t>
            </w:r>
            <w:r w:rsidR="006F134C" w:rsidRPr="00AA1148">
              <w:rPr>
                <w:b/>
                <w:sz w:val="24"/>
                <w:szCs w:val="24"/>
              </w:rPr>
              <w:t>Ранее выполненная проектная документация по объекту</w:t>
            </w:r>
            <w:r w:rsidR="004B6034" w:rsidRPr="00AA1148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54025" w14:textId="77777777" w:rsidR="006D3C3D" w:rsidRPr="00AA1148" w:rsidRDefault="003F4D8C" w:rsidP="00696C7B">
            <w:pPr>
              <w:jc w:val="both"/>
              <w:rPr>
                <w:i/>
                <w:sz w:val="24"/>
                <w:szCs w:val="24"/>
              </w:rPr>
            </w:pPr>
            <w:r w:rsidRPr="006A4FED">
              <w:rPr>
                <w:i/>
                <w:sz w:val="24"/>
                <w:szCs w:val="24"/>
              </w:rPr>
              <w:t xml:space="preserve">5.1. </w:t>
            </w:r>
            <w:r w:rsidR="00B63016" w:rsidRPr="006A4FED">
              <w:rPr>
                <w:i/>
                <w:sz w:val="24"/>
                <w:szCs w:val="24"/>
              </w:rPr>
              <w:t xml:space="preserve">ПД </w:t>
            </w:r>
            <w:r w:rsidR="00696C7B" w:rsidRPr="006A4FED">
              <w:rPr>
                <w:i/>
                <w:sz w:val="24"/>
                <w:szCs w:val="24"/>
              </w:rPr>
              <w:t xml:space="preserve">Обустройство Вятской площади </w:t>
            </w:r>
            <w:proofErr w:type="spellStart"/>
            <w:r w:rsidR="00696C7B" w:rsidRPr="006A4FED">
              <w:rPr>
                <w:i/>
                <w:sz w:val="24"/>
                <w:szCs w:val="24"/>
              </w:rPr>
              <w:t>Арланского</w:t>
            </w:r>
            <w:proofErr w:type="spellEnd"/>
            <w:r w:rsidR="00696C7B" w:rsidRPr="006A4FED">
              <w:rPr>
                <w:i/>
                <w:sz w:val="24"/>
                <w:szCs w:val="24"/>
              </w:rPr>
              <w:t xml:space="preserve"> нефтяного месторождения. Первый этап» арх. № Д050210150000 ООО «</w:t>
            </w:r>
            <w:proofErr w:type="spellStart"/>
            <w:r w:rsidR="00696C7B" w:rsidRPr="006A4FED">
              <w:rPr>
                <w:i/>
                <w:sz w:val="24"/>
                <w:szCs w:val="24"/>
              </w:rPr>
              <w:t>Трансэнергострой</w:t>
            </w:r>
            <w:proofErr w:type="spellEnd"/>
            <w:r w:rsidR="00696C7B" w:rsidRPr="006A4FED">
              <w:rPr>
                <w:i/>
                <w:sz w:val="24"/>
                <w:szCs w:val="24"/>
              </w:rPr>
              <w:t>»</w:t>
            </w:r>
          </w:p>
        </w:tc>
      </w:tr>
      <w:tr w:rsidR="004B6034" w:rsidRPr="00AA1148" w14:paraId="5CF625C8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EBB71" w14:textId="77777777" w:rsidR="00376F8C" w:rsidRPr="00AA1148" w:rsidRDefault="008C797E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 xml:space="preserve">6. </w:t>
            </w:r>
            <w:r w:rsidR="006F134C" w:rsidRPr="00AA1148">
              <w:rPr>
                <w:b/>
                <w:sz w:val="24"/>
                <w:szCs w:val="24"/>
              </w:rPr>
              <w:t>Заказчик проекта</w:t>
            </w:r>
          </w:p>
          <w:p w14:paraId="2DC9BCC3" w14:textId="77777777" w:rsidR="00EB7042" w:rsidRPr="00AA1148" w:rsidRDefault="00EB7042" w:rsidP="00376F8C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B4F18" w14:textId="77777777" w:rsidR="00A04821" w:rsidRPr="00AA1148" w:rsidRDefault="00636640" w:rsidP="00A415A8">
            <w:pPr>
              <w:rPr>
                <w:i/>
                <w:color w:val="FF0000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6.1. </w:t>
            </w:r>
            <w:r w:rsidR="00C60408">
              <w:rPr>
                <w:i/>
                <w:sz w:val="24"/>
                <w:szCs w:val="24"/>
              </w:rPr>
              <w:t>Общество с ограниченно от</w:t>
            </w:r>
            <w:r w:rsidR="00A415A8">
              <w:rPr>
                <w:i/>
                <w:sz w:val="24"/>
                <w:szCs w:val="24"/>
              </w:rPr>
              <w:t>ветственностью</w:t>
            </w:r>
            <w:r w:rsidR="00D86E81" w:rsidRPr="00AA1148">
              <w:rPr>
                <w:i/>
                <w:sz w:val="24"/>
                <w:szCs w:val="24"/>
              </w:rPr>
              <w:t xml:space="preserve"> «Белкамнефть»</w:t>
            </w:r>
            <w:r w:rsidR="00D86E81">
              <w:rPr>
                <w:i/>
                <w:sz w:val="24"/>
                <w:szCs w:val="24"/>
              </w:rPr>
              <w:t xml:space="preserve"> </w:t>
            </w:r>
            <w:r w:rsidR="00D86E81" w:rsidRPr="00AA1148">
              <w:rPr>
                <w:i/>
                <w:sz w:val="24"/>
                <w:szCs w:val="24"/>
              </w:rPr>
              <w:t>(</w:t>
            </w:r>
            <w:r w:rsidR="00A415A8">
              <w:rPr>
                <w:i/>
                <w:sz w:val="24"/>
                <w:szCs w:val="24"/>
              </w:rPr>
              <w:t>ОО</w:t>
            </w:r>
            <w:r w:rsidR="00D86E81">
              <w:rPr>
                <w:i/>
                <w:sz w:val="24"/>
                <w:szCs w:val="24"/>
              </w:rPr>
              <w:t xml:space="preserve">О </w:t>
            </w:r>
            <w:r w:rsidR="00D86E81" w:rsidRPr="00AA1148">
              <w:rPr>
                <w:i/>
                <w:sz w:val="24"/>
                <w:szCs w:val="24"/>
              </w:rPr>
              <w:t>«Белкамнефть»)</w:t>
            </w:r>
          </w:p>
        </w:tc>
      </w:tr>
      <w:tr w:rsidR="004B6034" w:rsidRPr="00AA1148" w14:paraId="03A8078E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4503B" w14:textId="77777777" w:rsidR="00EB7042" w:rsidRPr="00AA1148" w:rsidRDefault="008C797E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7. Проектная организация - генеральный проектировщик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6DAD3" w14:textId="77777777" w:rsidR="00344F65" w:rsidRPr="00AA1148" w:rsidRDefault="00636640" w:rsidP="00344F65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7.1. </w:t>
            </w:r>
            <w:r w:rsidR="00344F65" w:rsidRPr="00AA1148">
              <w:rPr>
                <w:i/>
                <w:sz w:val="24"/>
                <w:szCs w:val="24"/>
              </w:rPr>
              <w:t>Определяется на тендерной основе</w:t>
            </w:r>
          </w:p>
          <w:p w14:paraId="2715A001" w14:textId="77777777" w:rsidR="00E87C09" w:rsidRPr="00AA1148" w:rsidRDefault="00E87C09" w:rsidP="000F4249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B6034" w:rsidRPr="00AA1148" w14:paraId="4393F914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6871C" w14:textId="77777777" w:rsidR="00376F8C" w:rsidRPr="00AA1148" w:rsidRDefault="008C797E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8. Сроки начала и окончания работ по настоящему проекту</w:t>
            </w:r>
          </w:p>
          <w:p w14:paraId="26EA23AD" w14:textId="77777777" w:rsidR="00EB7042" w:rsidRPr="00AA1148" w:rsidRDefault="00EB7042" w:rsidP="00376F8C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769E7" w14:textId="77777777" w:rsidR="00C60408" w:rsidRPr="00C60408" w:rsidRDefault="00C60408" w:rsidP="00C60408">
            <w:pPr>
              <w:jc w:val="both"/>
              <w:rPr>
                <w:i/>
                <w:sz w:val="24"/>
                <w:szCs w:val="24"/>
              </w:rPr>
            </w:pPr>
            <w:r w:rsidRPr="00C60408">
              <w:rPr>
                <w:i/>
                <w:sz w:val="24"/>
                <w:szCs w:val="24"/>
              </w:rPr>
              <w:t>8.1. В соответствии с календарным планом. Сроки не должны превышать: выполнение ИГДИ</w:t>
            </w:r>
            <w:r w:rsidR="00B63016">
              <w:rPr>
                <w:i/>
                <w:sz w:val="24"/>
                <w:szCs w:val="24"/>
              </w:rPr>
              <w:t>, ИГИ</w:t>
            </w:r>
            <w:r w:rsidRPr="00C60408">
              <w:rPr>
                <w:i/>
                <w:sz w:val="24"/>
                <w:szCs w:val="24"/>
              </w:rPr>
              <w:t xml:space="preserve"> – 30 календарных дней с момента заключения договорных отношений, разработка РД – 90 календарных дней с момента окончания ИГДИ.</w:t>
            </w:r>
          </w:p>
          <w:p w14:paraId="3D56BCC0" w14:textId="77777777" w:rsidR="00A05289" w:rsidRPr="00AA1148" w:rsidRDefault="00C60408" w:rsidP="00C60408">
            <w:pPr>
              <w:jc w:val="both"/>
              <w:rPr>
                <w:i/>
                <w:sz w:val="24"/>
                <w:szCs w:val="24"/>
              </w:rPr>
            </w:pPr>
            <w:r w:rsidRPr="00C60408">
              <w:rPr>
                <w:i/>
                <w:sz w:val="24"/>
                <w:szCs w:val="24"/>
              </w:rPr>
              <w:t>8.2. Получение положительного заключения экспертизы промышленной безопасности – не позднее 30 дней с момента окончания разработки РД.</w:t>
            </w:r>
          </w:p>
        </w:tc>
      </w:tr>
      <w:tr w:rsidR="004B6034" w:rsidRPr="00AA1148" w14:paraId="4B3C320C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73A40" w14:textId="77777777" w:rsidR="00376F8C" w:rsidRPr="00AA1148" w:rsidRDefault="00C71B8D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9. Особые условия строительства</w:t>
            </w:r>
            <w:r w:rsidR="00E24341" w:rsidRPr="00AA1148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275C0" w14:textId="77777777" w:rsidR="00B212CB" w:rsidRPr="00AA1148" w:rsidRDefault="00636640" w:rsidP="00D65D34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9.1. </w:t>
            </w:r>
            <w:r w:rsidR="008E27FE" w:rsidRPr="00AA1148">
              <w:rPr>
                <w:i/>
                <w:sz w:val="24"/>
                <w:szCs w:val="24"/>
              </w:rPr>
              <w:t xml:space="preserve">Строительство в условиях действующего </w:t>
            </w:r>
            <w:r w:rsidR="00440206" w:rsidRPr="00AA1148">
              <w:rPr>
                <w:i/>
                <w:sz w:val="24"/>
                <w:szCs w:val="24"/>
              </w:rPr>
              <w:t xml:space="preserve">предприятия с непрерывным технологическим процессом 365 дней в году, подключение </w:t>
            </w:r>
            <w:r w:rsidR="008E27FE" w:rsidRPr="00AA1148">
              <w:rPr>
                <w:i/>
                <w:sz w:val="24"/>
                <w:szCs w:val="24"/>
              </w:rPr>
              <w:t>к действующим коммуникациям</w:t>
            </w:r>
            <w:r w:rsidR="00440206" w:rsidRPr="00AA1148">
              <w:rPr>
                <w:i/>
                <w:sz w:val="24"/>
                <w:szCs w:val="24"/>
              </w:rPr>
              <w:t xml:space="preserve"> с соблюдением норм промышленной и экологической безопасности.</w:t>
            </w:r>
          </w:p>
        </w:tc>
      </w:tr>
      <w:tr w:rsidR="008D7AD6" w:rsidRPr="00AA1148" w14:paraId="784CB2DC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8D465" w14:textId="77777777" w:rsidR="006262C0" w:rsidRPr="00AA1148" w:rsidRDefault="006262C0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10. Основные технико-</w:t>
            </w:r>
          </w:p>
          <w:p w14:paraId="6DD8FEF4" w14:textId="77777777" w:rsidR="006262C0" w:rsidRPr="00AA1148" w:rsidRDefault="006262C0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экономические показатели объекта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9D5CB" w14:textId="77777777" w:rsidR="008514E1" w:rsidRPr="001B155C" w:rsidRDefault="008514E1" w:rsidP="008514E1">
            <w:pPr>
              <w:jc w:val="both"/>
              <w:rPr>
                <w:i/>
                <w:sz w:val="24"/>
                <w:szCs w:val="24"/>
              </w:rPr>
            </w:pPr>
            <w:r w:rsidRPr="001B155C">
              <w:rPr>
                <w:i/>
                <w:sz w:val="24"/>
                <w:szCs w:val="24"/>
              </w:rPr>
              <w:t>10.1.Назначение – опасный производственный об</w:t>
            </w:r>
            <w:r w:rsidR="008D7AD6" w:rsidRPr="001B155C">
              <w:rPr>
                <w:i/>
                <w:sz w:val="24"/>
                <w:szCs w:val="24"/>
              </w:rPr>
              <w:t>ъект нефтедобывающего комплекса.</w:t>
            </w:r>
          </w:p>
          <w:p w14:paraId="4C4BB007" w14:textId="77777777" w:rsidR="008514E1" w:rsidRPr="00AA1148" w:rsidRDefault="008514E1" w:rsidP="00DF6104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10.2.</w:t>
            </w:r>
            <w:r w:rsidR="002B76E9">
              <w:rPr>
                <w:i/>
                <w:sz w:val="24"/>
                <w:szCs w:val="24"/>
              </w:rPr>
              <w:t xml:space="preserve"> </w:t>
            </w:r>
            <w:r w:rsidR="008D7AD6" w:rsidRPr="00AA1148">
              <w:rPr>
                <w:i/>
                <w:sz w:val="24"/>
                <w:szCs w:val="24"/>
              </w:rPr>
              <w:t>В соответствии</w:t>
            </w:r>
            <w:r w:rsidRPr="00AA1148">
              <w:rPr>
                <w:i/>
                <w:sz w:val="24"/>
                <w:szCs w:val="24"/>
              </w:rPr>
              <w:t xml:space="preserve"> с классификатором объектов</w:t>
            </w:r>
            <w:r w:rsidRPr="00AA1148">
              <w:rPr>
                <w:b/>
                <w:i/>
                <w:sz w:val="24"/>
                <w:szCs w:val="24"/>
              </w:rPr>
              <w:t xml:space="preserve"> </w:t>
            </w:r>
            <w:r w:rsidRPr="00AA1148">
              <w:rPr>
                <w:i/>
                <w:sz w:val="24"/>
                <w:szCs w:val="24"/>
              </w:rPr>
              <w:t>капитального строительства (приказ № 374пр от 10.07.2020)</w:t>
            </w:r>
            <w:r w:rsidR="00DF6104" w:rsidRPr="00AA1148">
              <w:rPr>
                <w:i/>
                <w:sz w:val="24"/>
                <w:szCs w:val="24"/>
              </w:rPr>
              <w:t>:</w:t>
            </w:r>
          </w:p>
          <w:p w14:paraId="0EACC9DF" w14:textId="77777777" w:rsidR="008514E1" w:rsidRPr="00AA1148" w:rsidRDefault="008514E1" w:rsidP="008514E1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- </w:t>
            </w:r>
            <w:r w:rsidR="00DF6104" w:rsidRPr="00AA1148">
              <w:rPr>
                <w:i/>
                <w:sz w:val="24"/>
                <w:szCs w:val="24"/>
              </w:rPr>
              <w:t xml:space="preserve">сооружение </w:t>
            </w:r>
            <w:r w:rsidR="004E14AE">
              <w:rPr>
                <w:i/>
                <w:sz w:val="24"/>
                <w:szCs w:val="24"/>
              </w:rPr>
              <w:t xml:space="preserve">трубопровода системы сбора и транспорта продукции эксплуатационных нефтяных скважин </w:t>
            </w:r>
            <w:r w:rsidRPr="00AA1148">
              <w:rPr>
                <w:i/>
                <w:sz w:val="24"/>
                <w:szCs w:val="24"/>
              </w:rPr>
              <w:t>код 2.2.2.1</w:t>
            </w:r>
            <w:r w:rsidR="004E14AE">
              <w:rPr>
                <w:i/>
                <w:sz w:val="24"/>
                <w:szCs w:val="24"/>
              </w:rPr>
              <w:t>9</w:t>
            </w:r>
            <w:r w:rsidR="00DF6104" w:rsidRPr="00AA1148">
              <w:rPr>
                <w:i/>
                <w:sz w:val="24"/>
                <w:szCs w:val="24"/>
              </w:rPr>
              <w:t>.</w:t>
            </w:r>
          </w:p>
          <w:p w14:paraId="15C934E0" w14:textId="77777777" w:rsidR="008514E1" w:rsidRPr="00AA1148" w:rsidRDefault="008514E1" w:rsidP="008514E1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10.3.</w:t>
            </w:r>
            <w:r w:rsidR="002B76E9">
              <w:rPr>
                <w:i/>
                <w:sz w:val="24"/>
                <w:szCs w:val="24"/>
              </w:rPr>
              <w:t xml:space="preserve"> </w:t>
            </w:r>
            <w:r w:rsidRPr="00AA1148">
              <w:rPr>
                <w:i/>
                <w:sz w:val="24"/>
                <w:szCs w:val="24"/>
              </w:rPr>
              <w:t>Возможность опасных природных процессов и явлений и техногенных воздействий на территории, на которой будут осуществляться строительство, реконструкция и эксплуатация здания или сооружения – отсутствует;</w:t>
            </w:r>
          </w:p>
          <w:p w14:paraId="62FE2614" w14:textId="77777777" w:rsidR="008514E1" w:rsidRPr="00AA1148" w:rsidRDefault="008514E1" w:rsidP="008514E1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10.4.</w:t>
            </w:r>
            <w:r w:rsidR="002B76E9">
              <w:rPr>
                <w:i/>
                <w:sz w:val="24"/>
                <w:szCs w:val="24"/>
              </w:rPr>
              <w:t xml:space="preserve"> </w:t>
            </w:r>
            <w:r w:rsidRPr="00AA1148">
              <w:rPr>
                <w:i/>
                <w:sz w:val="24"/>
                <w:szCs w:val="24"/>
              </w:rPr>
              <w:t>Принадлежность к опасным производственным объектам:</w:t>
            </w:r>
          </w:p>
          <w:p w14:paraId="4B07A9A7" w14:textId="77777777" w:rsidR="008514E1" w:rsidRPr="00AA1148" w:rsidRDefault="008514E1" w:rsidP="008514E1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 - Опасный производственный объект в соответствии с п. 1в приложения 1 федерального закона от 21.07.97 № 116-ФЗ;</w:t>
            </w:r>
          </w:p>
          <w:p w14:paraId="00044416" w14:textId="77777777" w:rsidR="008514E1" w:rsidRPr="00AA1148" w:rsidRDefault="008514E1" w:rsidP="008514E1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- Принадлежность к опасным производственным объектам: </w:t>
            </w:r>
          </w:p>
          <w:p w14:paraId="3EB4C05B" w14:textId="77777777" w:rsidR="008514E1" w:rsidRPr="00AA1148" w:rsidRDefault="008514E1" w:rsidP="008514E1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- опасные производственные объекты нефтегазодобывающего комплекса - фонд скважин, система промысловых трубопроводов месторождения  в соответствие с п.4 приложения № 1 Приказа Ростехнадзора </w:t>
            </w:r>
            <w:r w:rsidR="0048753B" w:rsidRPr="00AA1148">
              <w:rPr>
                <w:i/>
                <w:sz w:val="24"/>
                <w:szCs w:val="24"/>
                <w:shd w:val="clear" w:color="auto" w:fill="FFFFFF" w:themeFill="background1"/>
              </w:rPr>
              <w:t>от 30.11.2020 № 471</w:t>
            </w:r>
            <w:r w:rsidRPr="00AA1148">
              <w:rPr>
                <w:i/>
                <w:sz w:val="24"/>
                <w:szCs w:val="24"/>
                <w:shd w:val="clear" w:color="auto" w:fill="FFFFFF" w:themeFill="background1"/>
              </w:rPr>
              <w:t>.</w:t>
            </w:r>
          </w:p>
          <w:p w14:paraId="37443E06" w14:textId="77777777" w:rsidR="008514E1" w:rsidRPr="00AA1148" w:rsidRDefault="008514E1" w:rsidP="008514E1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10.5.</w:t>
            </w:r>
            <w:r w:rsidR="002B76E9">
              <w:rPr>
                <w:i/>
                <w:sz w:val="24"/>
                <w:szCs w:val="24"/>
              </w:rPr>
              <w:t xml:space="preserve"> </w:t>
            </w:r>
            <w:r w:rsidRPr="00AA1148">
              <w:rPr>
                <w:i/>
                <w:sz w:val="24"/>
                <w:szCs w:val="24"/>
              </w:rPr>
              <w:t>Пожарная и взрывопожарная опасность – объект</w:t>
            </w:r>
            <w:r w:rsidR="002B76E9">
              <w:rPr>
                <w:i/>
                <w:sz w:val="24"/>
                <w:szCs w:val="24"/>
              </w:rPr>
              <w:t xml:space="preserve"> </w:t>
            </w:r>
            <w:r w:rsidRPr="00AA1148">
              <w:rPr>
                <w:i/>
                <w:sz w:val="24"/>
                <w:szCs w:val="24"/>
              </w:rPr>
              <w:lastRenderedPageBreak/>
              <w:t>взрывопожароопасный;</w:t>
            </w:r>
          </w:p>
          <w:p w14:paraId="500C4126" w14:textId="77777777" w:rsidR="008514E1" w:rsidRDefault="008514E1" w:rsidP="008514E1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10.</w:t>
            </w:r>
            <w:r w:rsidR="00573B2D">
              <w:rPr>
                <w:i/>
                <w:sz w:val="24"/>
                <w:szCs w:val="24"/>
              </w:rPr>
              <w:t>6</w:t>
            </w:r>
            <w:r w:rsidRPr="00AA1148">
              <w:rPr>
                <w:i/>
                <w:sz w:val="24"/>
                <w:szCs w:val="24"/>
              </w:rPr>
              <w:t xml:space="preserve">. Уровень ответственности – </w:t>
            </w:r>
            <w:r w:rsidR="001C5FB4" w:rsidRPr="001C5FB4">
              <w:rPr>
                <w:i/>
                <w:sz w:val="24"/>
                <w:szCs w:val="24"/>
              </w:rPr>
              <w:t>нормальный</w:t>
            </w:r>
            <w:r w:rsidR="006910A5" w:rsidRPr="00AA1148">
              <w:rPr>
                <w:i/>
                <w:sz w:val="24"/>
                <w:szCs w:val="24"/>
              </w:rPr>
              <w:t xml:space="preserve"> (</w:t>
            </w:r>
            <w:r w:rsidRPr="00AA1148">
              <w:rPr>
                <w:i/>
                <w:sz w:val="24"/>
                <w:szCs w:val="24"/>
              </w:rPr>
              <w:t>ФЗ-384 «Технологический регламент о бе</w:t>
            </w:r>
            <w:r w:rsidR="006910A5" w:rsidRPr="00AA1148">
              <w:rPr>
                <w:i/>
                <w:sz w:val="24"/>
                <w:szCs w:val="24"/>
              </w:rPr>
              <w:t>зопасности зданий и сооружений»).</w:t>
            </w:r>
          </w:p>
          <w:p w14:paraId="012C27E6" w14:textId="77777777" w:rsidR="00346A75" w:rsidRPr="00AA1148" w:rsidRDefault="00346A75" w:rsidP="008514E1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10.7. Протяженность нефтепровода 8,3 км;</w:t>
            </w:r>
          </w:p>
          <w:p w14:paraId="160354E9" w14:textId="77777777" w:rsidR="0027612F" w:rsidRDefault="00573B2D" w:rsidP="0027612F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10.</w:t>
            </w:r>
            <w:r w:rsidR="00346A75">
              <w:rPr>
                <w:i/>
                <w:sz w:val="24"/>
                <w:szCs w:val="24"/>
              </w:rPr>
              <w:t>8</w:t>
            </w:r>
            <w:r w:rsidR="0027612F" w:rsidRPr="00521931">
              <w:rPr>
                <w:i/>
                <w:sz w:val="24"/>
                <w:szCs w:val="24"/>
              </w:rPr>
              <w:t xml:space="preserve">. Объем </w:t>
            </w:r>
            <w:r w:rsidR="002B76E9">
              <w:rPr>
                <w:i/>
                <w:sz w:val="24"/>
                <w:szCs w:val="24"/>
              </w:rPr>
              <w:t>перекачки скважинной</w:t>
            </w:r>
            <w:r w:rsidR="0027612F" w:rsidRPr="00521931">
              <w:rPr>
                <w:i/>
                <w:sz w:val="24"/>
                <w:szCs w:val="24"/>
              </w:rPr>
              <w:t xml:space="preserve"> </w:t>
            </w:r>
            <w:r w:rsidR="00587A72">
              <w:rPr>
                <w:i/>
                <w:sz w:val="24"/>
                <w:szCs w:val="24"/>
              </w:rPr>
              <w:t xml:space="preserve">продукции </w:t>
            </w:r>
            <w:r w:rsidR="002B76E9">
              <w:rPr>
                <w:i/>
                <w:sz w:val="24"/>
                <w:szCs w:val="24"/>
              </w:rPr>
              <w:t>до УПСВ – 7 900м</w:t>
            </w:r>
            <w:r w:rsidR="002B76E9">
              <w:rPr>
                <w:i/>
                <w:sz w:val="24"/>
                <w:szCs w:val="24"/>
                <w:vertAlign w:val="superscript"/>
              </w:rPr>
              <w:t>3</w:t>
            </w:r>
            <w:r w:rsidR="002B76E9">
              <w:rPr>
                <w:i/>
                <w:sz w:val="24"/>
                <w:szCs w:val="24"/>
              </w:rPr>
              <w:t>/</w:t>
            </w:r>
            <w:proofErr w:type="spellStart"/>
            <w:r w:rsidR="002B76E9">
              <w:rPr>
                <w:i/>
                <w:sz w:val="24"/>
                <w:szCs w:val="24"/>
              </w:rPr>
              <w:t>сут</w:t>
            </w:r>
            <w:proofErr w:type="spellEnd"/>
            <w:r w:rsidR="002B76E9">
              <w:rPr>
                <w:i/>
                <w:sz w:val="24"/>
                <w:szCs w:val="24"/>
              </w:rPr>
              <w:t>.;</w:t>
            </w:r>
          </w:p>
          <w:p w14:paraId="18DD2486" w14:textId="77777777" w:rsidR="002B76E9" w:rsidRDefault="002B76E9" w:rsidP="0027612F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10.</w:t>
            </w:r>
            <w:r w:rsidR="00346A75">
              <w:rPr>
                <w:i/>
                <w:sz w:val="24"/>
                <w:szCs w:val="24"/>
              </w:rPr>
              <w:t>9</w:t>
            </w:r>
            <w:r>
              <w:rPr>
                <w:i/>
                <w:sz w:val="24"/>
                <w:szCs w:val="24"/>
              </w:rPr>
              <w:t>.  Максимальное рабочее давление трубопровода принять 4.0Мпа;</w:t>
            </w:r>
          </w:p>
          <w:p w14:paraId="76CED84B" w14:textId="77777777" w:rsidR="005019AB" w:rsidRPr="0009483E" w:rsidRDefault="002B76E9" w:rsidP="00346A75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10.</w:t>
            </w:r>
            <w:r w:rsidR="00346A75">
              <w:rPr>
                <w:i/>
                <w:sz w:val="24"/>
                <w:szCs w:val="24"/>
              </w:rPr>
              <w:t>10</w:t>
            </w:r>
            <w:r>
              <w:rPr>
                <w:i/>
                <w:sz w:val="24"/>
                <w:szCs w:val="24"/>
              </w:rPr>
              <w:t>. Давление в точке подключения нефтепровода на УПСВ</w:t>
            </w:r>
            <w:r w:rsidR="00573B2D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принять 1.7Мпа; </w:t>
            </w:r>
          </w:p>
        </w:tc>
      </w:tr>
      <w:tr w:rsidR="0054089C" w:rsidRPr="00AA1148" w14:paraId="7E0D52CF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6A306" w14:textId="77777777" w:rsidR="00006661" w:rsidRPr="00AA1148" w:rsidRDefault="00E4221D" w:rsidP="002747B4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lastRenderedPageBreak/>
              <w:t xml:space="preserve">11. </w:t>
            </w:r>
            <w:r w:rsidR="002747B4" w:rsidRPr="00AA1148">
              <w:rPr>
                <w:b/>
                <w:sz w:val="24"/>
                <w:szCs w:val="24"/>
              </w:rPr>
              <w:t>Состав задания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8F5D2" w14:textId="77777777" w:rsidR="00573B2D" w:rsidRPr="00573B2D" w:rsidRDefault="00346A75" w:rsidP="0027612F">
            <w:pPr>
              <w:keepLines/>
              <w:shd w:val="clear" w:color="auto" w:fill="FFFFFF" w:themeFill="background1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</w:t>
            </w:r>
            <w:r w:rsidR="00636640">
              <w:rPr>
                <w:i/>
                <w:sz w:val="24"/>
                <w:szCs w:val="24"/>
              </w:rPr>
              <w:t xml:space="preserve">Проектом предусмотреть </w:t>
            </w:r>
            <w:r w:rsidR="00573B2D">
              <w:rPr>
                <w:i/>
                <w:sz w:val="24"/>
                <w:szCs w:val="24"/>
              </w:rPr>
              <w:t>строительство</w:t>
            </w:r>
            <w:r>
              <w:rPr>
                <w:i/>
                <w:sz w:val="24"/>
                <w:szCs w:val="24"/>
              </w:rPr>
              <w:t xml:space="preserve"> </w:t>
            </w:r>
            <w:r w:rsidR="00573B2D">
              <w:rPr>
                <w:i/>
                <w:sz w:val="24"/>
                <w:szCs w:val="24"/>
              </w:rPr>
              <w:t xml:space="preserve">нефтегазопровода от точки врезки в «КОЛЛЕКТОР ВЫКИДНОЙ </w:t>
            </w:r>
            <w:r w:rsidR="00573B2D">
              <w:rPr>
                <w:i/>
                <w:sz w:val="24"/>
                <w:szCs w:val="24"/>
                <w:lang w:val="en-US"/>
              </w:rPr>
              <w:t>S</w:t>
            </w:r>
            <w:r w:rsidR="00573B2D" w:rsidRPr="00573B2D">
              <w:rPr>
                <w:i/>
                <w:sz w:val="24"/>
                <w:szCs w:val="24"/>
              </w:rPr>
              <w:t>6</w:t>
            </w:r>
            <w:r>
              <w:rPr>
                <w:i/>
                <w:sz w:val="24"/>
                <w:szCs w:val="24"/>
              </w:rPr>
              <w:t xml:space="preserve"> ДУ А</w:t>
            </w:r>
            <w:r w:rsidR="00573B2D">
              <w:rPr>
                <w:i/>
                <w:sz w:val="24"/>
                <w:szCs w:val="24"/>
              </w:rPr>
              <w:t xml:space="preserve">-56» инв. №301190142 до УПСВ Вятской площадки </w:t>
            </w:r>
            <w:proofErr w:type="spellStart"/>
            <w:r w:rsidR="00573B2D">
              <w:rPr>
                <w:i/>
                <w:sz w:val="24"/>
                <w:szCs w:val="24"/>
              </w:rPr>
              <w:t>Арланского</w:t>
            </w:r>
            <w:proofErr w:type="spellEnd"/>
            <w:r w:rsidR="00573B2D">
              <w:rPr>
                <w:i/>
                <w:sz w:val="24"/>
                <w:szCs w:val="24"/>
              </w:rPr>
              <w:t xml:space="preserve"> нефтяного месторождения.</w:t>
            </w:r>
          </w:p>
          <w:p w14:paraId="02DB4E90" w14:textId="77777777" w:rsidR="0027612F" w:rsidRDefault="00346A75" w:rsidP="0027612F">
            <w:pPr>
              <w:keepLines/>
              <w:shd w:val="clear" w:color="auto" w:fill="FFFFFF" w:themeFill="background1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11.1 </w:t>
            </w:r>
            <w:r w:rsidR="00573B2D">
              <w:rPr>
                <w:i/>
                <w:sz w:val="24"/>
                <w:szCs w:val="24"/>
              </w:rPr>
              <w:t xml:space="preserve">Предусмотреть подключение нефтегазопровода к проектируемому нефтегазопроводу от точки врезки в «КОЛЛЕКТОР ВЫКИДНОЙ </w:t>
            </w:r>
            <w:r w:rsidR="00573B2D">
              <w:rPr>
                <w:i/>
                <w:sz w:val="24"/>
                <w:szCs w:val="24"/>
                <w:lang w:val="en-US"/>
              </w:rPr>
              <w:t>S</w:t>
            </w:r>
            <w:r w:rsidR="00573B2D" w:rsidRPr="00573B2D">
              <w:rPr>
                <w:i/>
                <w:sz w:val="24"/>
                <w:szCs w:val="24"/>
              </w:rPr>
              <w:t>8</w:t>
            </w:r>
            <w:r w:rsidR="00573B2D">
              <w:rPr>
                <w:i/>
                <w:sz w:val="24"/>
                <w:szCs w:val="24"/>
              </w:rPr>
              <w:t xml:space="preserve"> ДУ К СТ15» инв. №30119078 до УПСВ.</w:t>
            </w:r>
          </w:p>
          <w:p w14:paraId="3261928D" w14:textId="77777777" w:rsidR="0027612F" w:rsidRDefault="0027612F" w:rsidP="00587A72">
            <w:pPr>
              <w:keepLines/>
              <w:shd w:val="clear" w:color="auto" w:fill="FFFFFF" w:themeFill="background1"/>
              <w:jc w:val="both"/>
              <w:rPr>
                <w:i/>
                <w:sz w:val="24"/>
                <w:szCs w:val="24"/>
              </w:rPr>
            </w:pPr>
            <w:r w:rsidRPr="00DE5245">
              <w:rPr>
                <w:i/>
                <w:sz w:val="24"/>
                <w:szCs w:val="24"/>
              </w:rPr>
              <w:t>11.1</w:t>
            </w:r>
            <w:r w:rsidR="00304E8B">
              <w:rPr>
                <w:i/>
                <w:sz w:val="24"/>
                <w:szCs w:val="24"/>
              </w:rPr>
              <w:t xml:space="preserve">. </w:t>
            </w:r>
            <w:r w:rsidR="00573B2D">
              <w:rPr>
                <w:i/>
                <w:sz w:val="24"/>
                <w:szCs w:val="24"/>
              </w:rPr>
              <w:t>Трубопровод запроектировать из Ст20 без внутреннего покрытия со втулками защиты сварного шва;</w:t>
            </w:r>
          </w:p>
          <w:p w14:paraId="643FF374" w14:textId="77777777" w:rsidR="00573B2D" w:rsidRDefault="00573B2D" w:rsidP="00587A72">
            <w:pPr>
              <w:keepLines/>
              <w:shd w:val="clear" w:color="auto" w:fill="FFFFFF" w:themeFill="background1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11.2. </w:t>
            </w:r>
            <w:r w:rsidR="00021DB0">
              <w:rPr>
                <w:i/>
                <w:sz w:val="24"/>
                <w:szCs w:val="24"/>
              </w:rPr>
              <w:t>Тип наружной изоляции трубопровода – полимерное покрытие, выполненное в заводских условиях, класс изоляции принять по ГОСТ Р 51164-98</w:t>
            </w:r>
            <w:r w:rsidR="00C249CD">
              <w:rPr>
                <w:i/>
                <w:sz w:val="24"/>
                <w:szCs w:val="24"/>
              </w:rPr>
              <w:t>;</w:t>
            </w:r>
          </w:p>
          <w:p w14:paraId="046B9DE2" w14:textId="77777777" w:rsidR="0027612F" w:rsidRDefault="00021DB0" w:rsidP="0027612F">
            <w:pPr>
              <w:keepLines/>
              <w:shd w:val="clear" w:color="auto" w:fill="FFFFFF" w:themeFill="background1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11.3</w:t>
            </w:r>
            <w:r w:rsidR="00304E8B">
              <w:rPr>
                <w:i/>
                <w:sz w:val="24"/>
                <w:szCs w:val="24"/>
              </w:rPr>
              <w:t xml:space="preserve">. </w:t>
            </w:r>
            <w:r>
              <w:rPr>
                <w:i/>
                <w:sz w:val="24"/>
                <w:szCs w:val="24"/>
              </w:rPr>
              <w:t xml:space="preserve">Антикоррозионную защиту наружной поверхности сварных стыков и подземных фасонных деталей </w:t>
            </w:r>
            <w:proofErr w:type="spellStart"/>
            <w:r>
              <w:rPr>
                <w:i/>
                <w:sz w:val="24"/>
                <w:szCs w:val="24"/>
              </w:rPr>
              <w:t>трубопровоов</w:t>
            </w:r>
            <w:proofErr w:type="spellEnd"/>
            <w:r>
              <w:rPr>
                <w:i/>
                <w:sz w:val="24"/>
                <w:szCs w:val="24"/>
              </w:rPr>
              <w:t xml:space="preserve"> принять в соответствии с требованиями ГОСТ Р 51164-98;</w:t>
            </w:r>
          </w:p>
          <w:p w14:paraId="2F949A6E" w14:textId="77777777" w:rsidR="0027612F" w:rsidRPr="00DE5245" w:rsidRDefault="00304E8B" w:rsidP="0027612F">
            <w:pPr>
              <w:keepLines/>
              <w:shd w:val="clear" w:color="auto" w:fill="FFFFFF" w:themeFill="background1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11.3. </w:t>
            </w:r>
            <w:r w:rsidR="0027612F" w:rsidRPr="00DE5245">
              <w:rPr>
                <w:i/>
                <w:sz w:val="24"/>
                <w:szCs w:val="24"/>
              </w:rPr>
              <w:t>Выполнить гидравлический расчет нефтепровода.</w:t>
            </w:r>
          </w:p>
          <w:p w14:paraId="72F531B1" w14:textId="77777777" w:rsidR="0027612F" w:rsidRPr="00DE5245" w:rsidRDefault="0027612F" w:rsidP="0027612F">
            <w:pPr>
              <w:keepLines/>
              <w:shd w:val="clear" w:color="auto" w:fill="FFFFFF" w:themeFill="background1"/>
              <w:jc w:val="both"/>
              <w:rPr>
                <w:i/>
                <w:sz w:val="24"/>
                <w:szCs w:val="24"/>
              </w:rPr>
            </w:pPr>
            <w:r w:rsidRPr="00DE5245">
              <w:rPr>
                <w:i/>
                <w:sz w:val="24"/>
                <w:szCs w:val="24"/>
              </w:rPr>
              <w:t xml:space="preserve">Рабочее давление </w:t>
            </w:r>
            <w:r>
              <w:rPr>
                <w:i/>
                <w:sz w:val="24"/>
                <w:szCs w:val="24"/>
              </w:rPr>
              <w:t>–</w:t>
            </w:r>
            <w:r w:rsidRPr="00DE5245">
              <w:rPr>
                <w:i/>
                <w:sz w:val="24"/>
                <w:szCs w:val="24"/>
              </w:rPr>
              <w:t xml:space="preserve"> 4</w:t>
            </w:r>
            <w:r>
              <w:rPr>
                <w:i/>
                <w:sz w:val="24"/>
                <w:szCs w:val="24"/>
              </w:rPr>
              <w:t>,0</w:t>
            </w:r>
            <w:r w:rsidRPr="00DE5245">
              <w:rPr>
                <w:i/>
                <w:sz w:val="24"/>
                <w:szCs w:val="24"/>
              </w:rPr>
              <w:t>МПа;</w:t>
            </w:r>
          </w:p>
          <w:p w14:paraId="43805B4C" w14:textId="77777777" w:rsidR="0027612F" w:rsidRPr="006A4FED" w:rsidRDefault="0027612F" w:rsidP="0027612F">
            <w:pPr>
              <w:keepLines/>
              <w:shd w:val="clear" w:color="auto" w:fill="FFFFFF" w:themeFill="background1"/>
              <w:jc w:val="both"/>
              <w:rPr>
                <w:i/>
                <w:sz w:val="24"/>
                <w:szCs w:val="24"/>
              </w:rPr>
            </w:pPr>
            <w:r w:rsidRPr="006A4FED">
              <w:rPr>
                <w:i/>
                <w:sz w:val="24"/>
                <w:szCs w:val="24"/>
              </w:rPr>
              <w:t xml:space="preserve">Давление в точке врезки  -  </w:t>
            </w:r>
            <w:r w:rsidR="00021DB0" w:rsidRPr="006A4FED">
              <w:rPr>
                <w:i/>
                <w:sz w:val="24"/>
                <w:szCs w:val="24"/>
              </w:rPr>
              <w:t>1.7</w:t>
            </w:r>
            <w:r w:rsidRPr="006A4FED">
              <w:rPr>
                <w:i/>
                <w:sz w:val="24"/>
                <w:szCs w:val="24"/>
              </w:rPr>
              <w:t>МПа.</w:t>
            </w:r>
          </w:p>
          <w:p w14:paraId="2E3B4029" w14:textId="77777777" w:rsidR="0027612F" w:rsidRPr="006A4FED" w:rsidRDefault="00880EB6" w:rsidP="0027612F">
            <w:pPr>
              <w:keepLines/>
              <w:jc w:val="both"/>
              <w:rPr>
                <w:i/>
                <w:sz w:val="24"/>
                <w:szCs w:val="24"/>
              </w:rPr>
            </w:pPr>
            <w:r w:rsidRPr="006A4FED">
              <w:rPr>
                <w:i/>
                <w:sz w:val="24"/>
                <w:szCs w:val="24"/>
              </w:rPr>
              <w:t>Диаметр и толщину стенки трубопровода определить расчетом, но не менее 273х8 мм.</w:t>
            </w:r>
          </w:p>
          <w:p w14:paraId="32193EA9" w14:textId="77777777" w:rsidR="00880EB6" w:rsidRPr="006A4FED" w:rsidRDefault="00880EB6" w:rsidP="0027612F">
            <w:pPr>
              <w:keepLines/>
              <w:jc w:val="both"/>
              <w:rPr>
                <w:i/>
                <w:sz w:val="24"/>
                <w:szCs w:val="24"/>
              </w:rPr>
            </w:pPr>
            <w:r w:rsidRPr="006A4FED">
              <w:rPr>
                <w:i/>
                <w:sz w:val="24"/>
                <w:szCs w:val="24"/>
              </w:rPr>
              <w:t>Ориентировочная протяженность нефтепровода 8,3 км.</w:t>
            </w:r>
          </w:p>
          <w:p w14:paraId="0D85A41A" w14:textId="77777777" w:rsidR="00880EB6" w:rsidRDefault="00880EB6" w:rsidP="0027612F">
            <w:pPr>
              <w:keepLines/>
              <w:jc w:val="both"/>
              <w:rPr>
                <w:i/>
                <w:sz w:val="24"/>
                <w:szCs w:val="24"/>
              </w:rPr>
            </w:pPr>
          </w:p>
          <w:p w14:paraId="5AF53097" w14:textId="77777777" w:rsidR="0027612F" w:rsidRPr="00AA1148" w:rsidRDefault="0027612F" w:rsidP="0027612F">
            <w:pPr>
              <w:keepLines/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Объёмы основных показателей проектируемых объектов представлены условно для возможности формирования конкурсной документации и требует уточнения и согласования с Заказчиком в процессе проектирования.</w:t>
            </w:r>
          </w:p>
          <w:p w14:paraId="0B560513" w14:textId="77777777" w:rsidR="000907B6" w:rsidRPr="00587A72" w:rsidRDefault="0027612F" w:rsidP="0069664B">
            <w:pPr>
              <w:keepLines/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Диаметры трубопроводов уточнить гидравлическим расчетом, толщину стенки, выбор марки стали уточнить расчетом на прочность, согласовать с Заказчиком.</w:t>
            </w:r>
          </w:p>
        </w:tc>
      </w:tr>
      <w:tr w:rsidR="00873774" w:rsidRPr="00AA1148" w14:paraId="6F5189C6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ED625" w14:textId="77777777" w:rsidR="00873774" w:rsidRPr="00AA1148" w:rsidRDefault="00873774" w:rsidP="003218FE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 xml:space="preserve">12. </w:t>
            </w:r>
            <w:r w:rsidR="002747B4" w:rsidRPr="00AA1148">
              <w:rPr>
                <w:b/>
                <w:sz w:val="24"/>
                <w:szCs w:val="24"/>
              </w:rPr>
              <w:t>Выделение этапов строительства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A2886" w14:textId="77777777" w:rsidR="003218FE" w:rsidRPr="00AA1148" w:rsidRDefault="00CC3684" w:rsidP="0066552D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12.1. </w:t>
            </w:r>
            <w:r w:rsidR="00E9695C" w:rsidRPr="00AA1148">
              <w:rPr>
                <w:i/>
                <w:sz w:val="24"/>
                <w:szCs w:val="24"/>
              </w:rPr>
              <w:t>Не требуется</w:t>
            </w:r>
          </w:p>
        </w:tc>
      </w:tr>
      <w:tr w:rsidR="00CC3684" w:rsidRPr="00AA1148" w14:paraId="60A26A4C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F5CC1" w14:textId="77777777" w:rsidR="00CC3684" w:rsidRPr="00AA1148" w:rsidRDefault="00CC3684" w:rsidP="003218FE">
            <w:pPr>
              <w:jc w:val="both"/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13. Требования к техническим и технологическим решениям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61A47" w14:textId="77777777" w:rsidR="00CC3684" w:rsidRPr="00AA1148" w:rsidRDefault="00CC3684" w:rsidP="0066205C">
            <w:pPr>
              <w:contextualSpacing/>
              <w:jc w:val="both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AA1148">
              <w:rPr>
                <w:i/>
                <w:sz w:val="24"/>
                <w:szCs w:val="24"/>
              </w:rPr>
              <w:t xml:space="preserve">13.1. </w:t>
            </w:r>
            <w:r>
              <w:rPr>
                <w:i/>
                <w:sz w:val="24"/>
                <w:szCs w:val="24"/>
              </w:rPr>
              <w:t>Рабочую</w:t>
            </w:r>
            <w:r w:rsidRPr="00AA1148">
              <w:rPr>
                <w:i/>
                <w:sz w:val="24"/>
                <w:szCs w:val="24"/>
              </w:rPr>
              <w:t xml:space="preserve"> документацию выполнить с использованием передовых технологий и оборудования, соответствующую  требованиям норм пожарной, промышленной, экологической безопасности и охраны труда.</w:t>
            </w:r>
          </w:p>
          <w:p w14:paraId="629AD82D" w14:textId="77777777" w:rsidR="00CC3684" w:rsidRPr="00AA1148" w:rsidRDefault="00CC3684" w:rsidP="0066205C">
            <w:pPr>
              <w:tabs>
                <w:tab w:val="left" w:pos="318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13.2.</w:t>
            </w:r>
            <w:r w:rsidRPr="00AA1148">
              <w:rPr>
                <w:i/>
                <w:sz w:val="24"/>
                <w:szCs w:val="24"/>
              </w:rPr>
              <w:tab/>
              <w:t xml:space="preserve">При проектировании учесть пересечения проектируемых трасс коммуникаций с существующими инженерными сетями в соответствии с ТУ, выданными сторонними организациями. </w:t>
            </w:r>
          </w:p>
          <w:p w14:paraId="69643400" w14:textId="77777777" w:rsidR="00CC3684" w:rsidRPr="00AA1148" w:rsidRDefault="00CC3684" w:rsidP="0066205C">
            <w:pPr>
              <w:tabs>
                <w:tab w:val="num" w:pos="601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13.3. При проектировании учесть исходные данные, предоставленные Заказчиком до начала проектирования.</w:t>
            </w:r>
          </w:p>
          <w:p w14:paraId="442BD54B" w14:textId="77777777" w:rsidR="00CC3684" w:rsidRPr="00AA1148" w:rsidRDefault="00CC3684" w:rsidP="0066205C">
            <w:pPr>
              <w:tabs>
                <w:tab w:val="num" w:pos="601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13.4. </w:t>
            </w:r>
            <w:r>
              <w:rPr>
                <w:i/>
                <w:sz w:val="24"/>
                <w:szCs w:val="24"/>
              </w:rPr>
              <w:t>Р</w:t>
            </w:r>
            <w:r w:rsidRPr="00AA1148">
              <w:rPr>
                <w:i/>
                <w:sz w:val="24"/>
                <w:szCs w:val="24"/>
              </w:rPr>
              <w:t xml:space="preserve">абочую документацию выполнить в соответствии с техническими условиями </w:t>
            </w:r>
            <w:r w:rsidR="00F734D1">
              <w:rPr>
                <w:i/>
                <w:sz w:val="24"/>
                <w:szCs w:val="24"/>
              </w:rPr>
              <w:t>(</w:t>
            </w:r>
            <w:r w:rsidRPr="00AA1148">
              <w:rPr>
                <w:i/>
                <w:sz w:val="24"/>
                <w:szCs w:val="24"/>
              </w:rPr>
              <w:t>ООО «Белкамнефть»).</w:t>
            </w:r>
          </w:p>
        </w:tc>
      </w:tr>
      <w:tr w:rsidR="00CC3684" w:rsidRPr="00AA1148" w14:paraId="3D6E66C4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4CD76" w14:textId="77777777" w:rsidR="00CC3684" w:rsidRPr="00AA1148" w:rsidRDefault="00CC3684" w:rsidP="003218FE">
            <w:pPr>
              <w:jc w:val="both"/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 xml:space="preserve">14. Требования к качеству, конкурентоспособности и </w:t>
            </w:r>
            <w:r w:rsidRPr="00AA1148">
              <w:rPr>
                <w:b/>
                <w:sz w:val="24"/>
                <w:szCs w:val="24"/>
              </w:rPr>
              <w:lastRenderedPageBreak/>
              <w:t>экологическим параметрам продукции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AF843" w14:textId="77777777" w:rsidR="00CC3684" w:rsidRPr="00AA1148" w:rsidRDefault="00CC3684" w:rsidP="003218FE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lastRenderedPageBreak/>
              <w:t>14.1</w:t>
            </w:r>
            <w:r w:rsidRPr="00AA1148">
              <w:rPr>
                <w:b/>
                <w:i/>
                <w:sz w:val="24"/>
                <w:szCs w:val="24"/>
              </w:rPr>
              <w:t>.</w:t>
            </w:r>
            <w:r w:rsidRPr="00AA1148">
              <w:rPr>
                <w:i/>
                <w:sz w:val="24"/>
                <w:szCs w:val="24"/>
              </w:rPr>
              <w:t xml:space="preserve"> Обеспечить соблюдение норм промышленной и экологической безопасности.</w:t>
            </w:r>
          </w:p>
          <w:p w14:paraId="4A731EB8" w14:textId="77777777" w:rsidR="00CC3684" w:rsidRPr="00AA1148" w:rsidRDefault="00CC3684" w:rsidP="00022006">
            <w:pPr>
              <w:keepLines/>
              <w:ind w:left="-9" w:right="-41"/>
              <w:jc w:val="both"/>
              <w:rPr>
                <w:bCs/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lastRenderedPageBreak/>
              <w:t>14.2. Т</w:t>
            </w:r>
            <w:r w:rsidRPr="00AA1148">
              <w:rPr>
                <w:bCs/>
                <w:i/>
                <w:sz w:val="24"/>
                <w:szCs w:val="24"/>
              </w:rPr>
              <w:t>ехнические решения, принимаемые в рабочей документации должны выбираться из условий экономической обоснованности с учётом расчётных минимальных параметров материалоёмкости и трудоёмкости объектов строительства и согласовываться с Заказчиком.</w:t>
            </w:r>
          </w:p>
        </w:tc>
      </w:tr>
      <w:tr w:rsidR="00CC3684" w:rsidRPr="00AA1148" w14:paraId="080E875D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93296" w14:textId="77777777" w:rsidR="00CC3684" w:rsidRPr="00AA1148" w:rsidRDefault="00CC3684" w:rsidP="003218FE">
            <w:pPr>
              <w:jc w:val="both"/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lastRenderedPageBreak/>
              <w:t>15. Требования к режиму предприятия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685FA" w14:textId="77777777" w:rsidR="00CC3684" w:rsidRPr="00AA1148" w:rsidRDefault="00CC3684" w:rsidP="003218FE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15.1. </w:t>
            </w:r>
            <w:r w:rsidRPr="00AA1148">
              <w:rPr>
                <w:i/>
                <w:sz w:val="24"/>
                <w:szCs w:val="24"/>
              </w:rPr>
              <w:t>Непрерывный</w:t>
            </w:r>
          </w:p>
        </w:tc>
      </w:tr>
      <w:tr w:rsidR="00CC3684" w:rsidRPr="00AA1148" w14:paraId="116B74BC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BAF76" w14:textId="77777777" w:rsidR="00CC3684" w:rsidRPr="00AA1148" w:rsidRDefault="00CC3684" w:rsidP="003218FE">
            <w:pPr>
              <w:jc w:val="both"/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16. Требования по вариантной и конкурсной проработке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70FF2" w14:textId="77777777" w:rsidR="00CC3684" w:rsidRPr="00AA1148" w:rsidRDefault="00CC3684" w:rsidP="003218FE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16.1. Выбор оборудования, материалов, блочной продукции выполнить на альтернативной основе и согласовать с Заказчиком. При разработке разделов энергетики и автоматизации в приоритетном порядке применять инженерное и техническое оборудование российского производства или производства стран СНГ, в т.ч. электроприводной и коммутационной арматуры.</w:t>
            </w:r>
          </w:p>
        </w:tc>
      </w:tr>
      <w:tr w:rsidR="00CC3684" w:rsidRPr="00AA1148" w14:paraId="3FF3AB89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9FE27" w14:textId="77777777" w:rsidR="00CC3684" w:rsidRPr="00AA1148" w:rsidRDefault="00CC3684" w:rsidP="003218FE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17. Требования по перспективному расширению объекта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7FE4E" w14:textId="77777777" w:rsidR="00CC3684" w:rsidRPr="00AA1148" w:rsidRDefault="00CC3684" w:rsidP="00F734D1">
            <w:pPr>
              <w:jc w:val="both"/>
              <w:rPr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17.1.  Не</w:t>
            </w:r>
            <w:r w:rsidR="00F734D1">
              <w:rPr>
                <w:i/>
                <w:sz w:val="24"/>
                <w:szCs w:val="24"/>
              </w:rPr>
              <w:t xml:space="preserve"> требуется.</w:t>
            </w:r>
            <w:r w:rsidRPr="00AA1148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CC3684" w:rsidRPr="00AA1148" w14:paraId="42A765CA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87F44" w14:textId="77777777" w:rsidR="00CC3684" w:rsidRPr="00AA1148" w:rsidRDefault="00CC3684" w:rsidP="005A053F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 xml:space="preserve">18. Требования к архитектурно-строительным, объемно-планировочным, конструктивным решениям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6F4AD" w14:textId="77777777" w:rsidR="00CC3684" w:rsidRPr="00AA1148" w:rsidRDefault="00CC3684" w:rsidP="002D34A0">
            <w:pPr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18.1. Выполнить согласн</w:t>
            </w:r>
            <w:r>
              <w:rPr>
                <w:i/>
                <w:sz w:val="24"/>
                <w:szCs w:val="24"/>
              </w:rPr>
              <w:t>о действующим нормам и правилам, с учетом исходных данных Заказчика.</w:t>
            </w:r>
          </w:p>
          <w:p w14:paraId="74E54153" w14:textId="77777777" w:rsidR="00CC3684" w:rsidRPr="00AA1148" w:rsidRDefault="00CC3684" w:rsidP="002D34A0">
            <w:pPr>
              <w:rPr>
                <w:i/>
                <w:sz w:val="24"/>
                <w:szCs w:val="24"/>
              </w:rPr>
            </w:pPr>
          </w:p>
          <w:p w14:paraId="1A081201" w14:textId="77777777" w:rsidR="00CC3684" w:rsidRPr="00AA1148" w:rsidRDefault="00CC3684" w:rsidP="002D34A0">
            <w:pPr>
              <w:rPr>
                <w:i/>
                <w:sz w:val="24"/>
                <w:szCs w:val="24"/>
              </w:rPr>
            </w:pPr>
          </w:p>
        </w:tc>
      </w:tr>
      <w:tr w:rsidR="00CC3684" w:rsidRPr="00AA1148" w14:paraId="4BF18117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8BD6B" w14:textId="77777777" w:rsidR="00CC3684" w:rsidRPr="00AA1148" w:rsidRDefault="00CC3684" w:rsidP="003218FE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19. Требования и условия к разработке природоохранных мер и мероприятий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76CD7" w14:textId="77777777" w:rsidR="00EB242E" w:rsidRPr="00EB242E" w:rsidRDefault="00EB242E" w:rsidP="00EB242E">
            <w:pPr>
              <w:jc w:val="both"/>
              <w:rPr>
                <w:i/>
                <w:sz w:val="24"/>
                <w:szCs w:val="24"/>
              </w:rPr>
            </w:pPr>
            <w:r w:rsidRPr="00EB242E">
              <w:rPr>
                <w:i/>
                <w:sz w:val="24"/>
                <w:szCs w:val="24"/>
              </w:rPr>
              <w:t>19.1. Разработать раздел «Перечень мероприятий по охране окружающей среды» в соответствии с действующим природоохранным законодательством РФ и нормативно правовыми актами, в том числе: «Положением о составе разделов проектной документации и требованиях к их содержанию», утвержденным Постановлением Правительства РФ от 16.02.2008 № 87; Федеральным законом от 23.11.1995 № 174-ФЗ «Об экологической экспертизе»; “Об утверждении требований к материалам оценки воздействия на окружающую среду” утверждённым Приказом Министерства природных ресурсов и экологии РФ от 01.12.2020 № 999; Федеральным законом от 14.03.1995 № 33-ФЗ «Об особо охраняемых природных территориях»; Федеральным законом от 10.01.2002 № 7-ФЗ «Об охране окружающей среды», «Водным кодексом РФ» от 03.06.2006 № 74-ФЗ, Постановлением  Правительства РФ от 10.07.2018 №800 «О проведении рекультивации и консервации земель»; Постановлением Правительства РФ от 03.03.2018 № 222 «Об утверждении Правил установления санитарно-защитных зон и использования земельных участков, расположенных в границах санитарно-защитных зон»; СанПиН 2.2.1/2.1.1.1200-03 «Санитарно-защитные зоны и санитарная классификация предприятий, сооружений и иных объектов»; прочими нормативными актами и инструктивными документами, регламентирующими проведение работ в соответствии с законодательством РФ.</w:t>
            </w:r>
          </w:p>
          <w:p w14:paraId="1D674C13" w14:textId="77777777" w:rsidR="00702FAF" w:rsidRPr="00702FAF" w:rsidRDefault="00EB242E" w:rsidP="006A4FED">
            <w:pPr>
              <w:jc w:val="both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EB242E">
              <w:rPr>
                <w:i/>
                <w:sz w:val="24"/>
                <w:szCs w:val="24"/>
              </w:rPr>
              <w:t>19.</w:t>
            </w:r>
            <w:r w:rsidR="00CE06A6" w:rsidRPr="0054305C">
              <w:rPr>
                <w:i/>
                <w:sz w:val="24"/>
                <w:szCs w:val="24"/>
              </w:rPr>
              <w:t>2</w:t>
            </w:r>
            <w:r w:rsidRPr="00702FAF">
              <w:rPr>
                <w:i/>
                <w:sz w:val="24"/>
                <w:szCs w:val="24"/>
              </w:rPr>
              <w:t xml:space="preserve">. </w:t>
            </w:r>
            <w:proofErr w:type="spellStart"/>
            <w:r w:rsidR="00702FAF" w:rsidRPr="00702FAF">
              <w:rPr>
                <w:rFonts w:eastAsia="Calibri"/>
                <w:i/>
                <w:sz w:val="24"/>
                <w:szCs w:val="24"/>
                <w:lang w:eastAsia="en-US"/>
              </w:rPr>
              <w:t>Арланское</w:t>
            </w:r>
            <w:proofErr w:type="spellEnd"/>
            <w:r w:rsidR="00702FAF" w:rsidRPr="00702FAF">
              <w:rPr>
                <w:rFonts w:eastAsia="Calibri"/>
                <w:i/>
                <w:sz w:val="24"/>
                <w:szCs w:val="24"/>
                <w:lang w:eastAsia="en-US"/>
              </w:rPr>
              <w:t xml:space="preserve"> нефтяное месторождение отнесено к I-ой категории негативного воздействия на окружающую среду и реализуется в рамках Технологического проекта разработки </w:t>
            </w:r>
            <w:proofErr w:type="spellStart"/>
            <w:r w:rsidR="00702FAF" w:rsidRPr="00702FAF">
              <w:rPr>
                <w:rFonts w:eastAsia="Calibri"/>
                <w:i/>
                <w:sz w:val="24"/>
                <w:szCs w:val="24"/>
                <w:lang w:eastAsia="en-US"/>
              </w:rPr>
              <w:t>Арланского</w:t>
            </w:r>
            <w:proofErr w:type="spellEnd"/>
            <w:r w:rsidR="00702FAF" w:rsidRPr="00702FAF">
              <w:rPr>
                <w:rFonts w:eastAsia="Calibri"/>
                <w:i/>
                <w:sz w:val="24"/>
                <w:szCs w:val="24"/>
                <w:lang w:eastAsia="en-US"/>
              </w:rPr>
              <w:t xml:space="preserve"> нефтяного месторождения Удмуртской Республики, утвержденного протоколом ЦКР Роснедр по УВС от 03.12.2020 №8076.</w:t>
            </w:r>
          </w:p>
          <w:p w14:paraId="1EDE31D2" w14:textId="77777777" w:rsidR="00EB242E" w:rsidRPr="00EB242E" w:rsidRDefault="00EB242E" w:rsidP="00EB242E">
            <w:pPr>
              <w:jc w:val="both"/>
              <w:rPr>
                <w:i/>
                <w:sz w:val="24"/>
                <w:szCs w:val="24"/>
              </w:rPr>
            </w:pPr>
            <w:r w:rsidRPr="00EB242E">
              <w:rPr>
                <w:i/>
                <w:sz w:val="24"/>
                <w:szCs w:val="24"/>
              </w:rPr>
              <w:t>19.</w:t>
            </w:r>
            <w:r w:rsidR="00CE06A6" w:rsidRPr="0054305C">
              <w:rPr>
                <w:i/>
                <w:sz w:val="24"/>
                <w:szCs w:val="24"/>
              </w:rPr>
              <w:t>3</w:t>
            </w:r>
            <w:r w:rsidRPr="00EB242E">
              <w:rPr>
                <w:i/>
                <w:sz w:val="24"/>
                <w:szCs w:val="24"/>
              </w:rPr>
              <w:t xml:space="preserve">. Выполнить при проектировании разработку и согласование проекта СЗЗ (санитарно-защитной зоны) площадных объектов, в соответствии с действующим законодательством РФ, с получением положительных </w:t>
            </w:r>
            <w:r w:rsidRPr="00EB242E">
              <w:rPr>
                <w:i/>
                <w:sz w:val="24"/>
                <w:szCs w:val="24"/>
              </w:rPr>
              <w:lastRenderedPageBreak/>
              <w:t>экспертного и санитарно-эпидемиологического заключений, с последующим получением решения об установлении санитарно-защитной зоны. В составе проекта СЗЗ для постановки на кадастровый учет выдать в электронном виде границы планируемой СЗЗ в системе координат для ведения Единого государственного реестра недвижимости.</w:t>
            </w:r>
          </w:p>
          <w:p w14:paraId="4D2A129D" w14:textId="77777777" w:rsidR="00EB242E" w:rsidRPr="00EB242E" w:rsidRDefault="00EB242E" w:rsidP="00EB242E">
            <w:pPr>
              <w:jc w:val="both"/>
              <w:rPr>
                <w:i/>
                <w:sz w:val="24"/>
                <w:szCs w:val="24"/>
              </w:rPr>
            </w:pPr>
            <w:r w:rsidRPr="00EB242E">
              <w:rPr>
                <w:i/>
                <w:sz w:val="24"/>
                <w:szCs w:val="24"/>
              </w:rPr>
              <w:t>19.</w:t>
            </w:r>
            <w:r w:rsidR="00CE06A6" w:rsidRPr="0054305C">
              <w:rPr>
                <w:i/>
                <w:sz w:val="24"/>
                <w:szCs w:val="24"/>
              </w:rPr>
              <w:t>4</w:t>
            </w:r>
            <w:r w:rsidRPr="00EB242E">
              <w:rPr>
                <w:i/>
                <w:sz w:val="24"/>
                <w:szCs w:val="24"/>
              </w:rPr>
              <w:t>. Выполнить в составе проекта раздел «Мероприятия по рекультивации нарушенных или загрязненных земельных участков и почвенного покрова» с согласованием со всеми заинтересованными лицами и уполномоченными органами власти (при необходимости). Раздел выполнить с учетом требований Постановления Правительства РФ от 10 июля 2018 г. N 800 "О проведении рекультивации и консервации земель".</w:t>
            </w:r>
          </w:p>
          <w:p w14:paraId="6218FC41" w14:textId="77777777" w:rsidR="00EB242E" w:rsidRPr="00EB242E" w:rsidRDefault="00EB242E" w:rsidP="00EB242E">
            <w:pPr>
              <w:jc w:val="both"/>
              <w:rPr>
                <w:i/>
                <w:sz w:val="24"/>
                <w:szCs w:val="24"/>
              </w:rPr>
            </w:pPr>
            <w:r w:rsidRPr="00EB242E">
              <w:rPr>
                <w:i/>
                <w:sz w:val="24"/>
                <w:szCs w:val="24"/>
              </w:rPr>
              <w:t>19.</w:t>
            </w:r>
            <w:r w:rsidR="00CE06A6" w:rsidRPr="00CE06A6">
              <w:rPr>
                <w:i/>
                <w:sz w:val="24"/>
                <w:szCs w:val="24"/>
              </w:rPr>
              <w:t>5</w:t>
            </w:r>
            <w:r w:rsidR="00CE06A6">
              <w:rPr>
                <w:i/>
                <w:sz w:val="24"/>
                <w:szCs w:val="24"/>
              </w:rPr>
              <w:t>.</w:t>
            </w:r>
            <w:r w:rsidRPr="00EB242E">
              <w:rPr>
                <w:i/>
                <w:sz w:val="24"/>
                <w:szCs w:val="24"/>
              </w:rPr>
              <w:t xml:space="preserve"> согласно Федеральному закону от 24.04.1995 №52-ФЗ, Постановлению правительства РФ от 13.08.1996 №997 «Об утверждении требований по предотвращению гибели объектов животного мира при осуществлении производственных процессов, а также при эксплуатации транспортных магистралей, трубопроводов, линий связи и электропередачи».</w:t>
            </w:r>
          </w:p>
          <w:p w14:paraId="7392470A" w14:textId="77777777" w:rsidR="00EB242E" w:rsidRPr="00EB242E" w:rsidRDefault="00EB242E" w:rsidP="00EB242E">
            <w:pPr>
              <w:jc w:val="both"/>
              <w:rPr>
                <w:i/>
                <w:sz w:val="24"/>
                <w:szCs w:val="24"/>
              </w:rPr>
            </w:pPr>
            <w:r w:rsidRPr="00EB242E">
              <w:rPr>
                <w:i/>
                <w:sz w:val="24"/>
                <w:szCs w:val="24"/>
              </w:rPr>
              <w:t>19.7. Рассчитать и предусмотреть в сводном сметном расчете плату за негативное воздействие на окружающую среду, компенсационные выплаты, затраты на природоохранные мероприятия и т.д. в полном объеме на период строительства и период эксплуатации. Согласовать со всеми заинтересованными уполномоченными органами.</w:t>
            </w:r>
          </w:p>
          <w:p w14:paraId="4DBC4D62" w14:textId="77777777" w:rsidR="00CC3684" w:rsidRPr="00AA1148" w:rsidRDefault="00EB242E" w:rsidP="00EB242E">
            <w:pPr>
              <w:jc w:val="both"/>
              <w:rPr>
                <w:i/>
                <w:sz w:val="24"/>
                <w:szCs w:val="24"/>
              </w:rPr>
            </w:pPr>
            <w:r w:rsidRPr="00EB242E">
              <w:rPr>
                <w:i/>
                <w:sz w:val="24"/>
                <w:szCs w:val="24"/>
              </w:rPr>
              <w:t>19.8. Разработать в составе раздела «Мероприятия по рациональному использованию вод и охране водных биологических ресурсов», с представлением расчета вреда, наносимого водным биологическим ресурсам и среде их обитания. Согласовать размещение объекта ТУ Росрыболовства. «Рыбохозяйственную характеристику водного объекта» (РХХ) при необходимости заказывает и оплачивает Подрядчик.</w:t>
            </w:r>
          </w:p>
        </w:tc>
      </w:tr>
      <w:tr w:rsidR="00EB242E" w:rsidRPr="00AA1148" w14:paraId="13926C29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23D0E" w14:textId="77777777" w:rsidR="00EB242E" w:rsidRPr="00AA1148" w:rsidRDefault="00EB242E" w:rsidP="00CC3684">
            <w:pPr>
              <w:rPr>
                <w:b/>
                <w:sz w:val="24"/>
                <w:szCs w:val="24"/>
              </w:rPr>
            </w:pPr>
            <w:r w:rsidRPr="00EB242E">
              <w:rPr>
                <w:b/>
                <w:sz w:val="24"/>
                <w:szCs w:val="24"/>
              </w:rPr>
              <w:lastRenderedPageBreak/>
              <w:t>20. Требования к режиму безопасности и гигиене труда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CF291" w14:textId="77777777" w:rsidR="00EB242E" w:rsidRDefault="00EB242E" w:rsidP="00CC3684">
            <w:pPr>
              <w:jc w:val="both"/>
              <w:rPr>
                <w:i/>
                <w:sz w:val="24"/>
                <w:szCs w:val="24"/>
              </w:rPr>
            </w:pPr>
            <w:r w:rsidRPr="00EB242E">
              <w:rPr>
                <w:i/>
                <w:sz w:val="24"/>
                <w:szCs w:val="24"/>
              </w:rPr>
              <w:t>20.1. Разработать мероприятия промышленной безопасности и охране труда в соответствующих разделах проектной документации</w:t>
            </w:r>
          </w:p>
        </w:tc>
      </w:tr>
      <w:tr w:rsidR="00CC3684" w:rsidRPr="00AA1148" w14:paraId="26669710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C1F4F" w14:textId="77777777" w:rsidR="00CC3684" w:rsidRPr="00AA1148" w:rsidRDefault="00CC3684" w:rsidP="00EB242E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2</w:t>
            </w:r>
            <w:r w:rsidR="00EB242E">
              <w:rPr>
                <w:b/>
                <w:sz w:val="24"/>
                <w:szCs w:val="24"/>
              </w:rPr>
              <w:t>1</w:t>
            </w:r>
            <w:r w:rsidRPr="00AA1148">
              <w:rPr>
                <w:b/>
                <w:sz w:val="24"/>
                <w:szCs w:val="24"/>
              </w:rPr>
              <w:t>.Требования к обеспечению пожарной безопасности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9FF4D" w14:textId="77777777" w:rsidR="00CC3684" w:rsidRPr="00EB242E" w:rsidRDefault="00CC3684" w:rsidP="00CC3684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EB242E">
              <w:rPr>
                <w:i/>
                <w:sz w:val="24"/>
                <w:szCs w:val="24"/>
              </w:rPr>
              <w:t>1</w:t>
            </w:r>
            <w:r w:rsidRPr="00AA1148">
              <w:rPr>
                <w:i/>
                <w:sz w:val="24"/>
                <w:szCs w:val="24"/>
              </w:rPr>
              <w:t xml:space="preserve">.1. </w:t>
            </w:r>
            <w:r w:rsidRPr="00EB242E">
              <w:rPr>
                <w:i/>
                <w:sz w:val="24"/>
                <w:szCs w:val="24"/>
              </w:rPr>
              <w:t>Разработать раздел «Мероприятия по обеспечению пожарной безопасности».</w:t>
            </w:r>
          </w:p>
          <w:p w14:paraId="79A4127F" w14:textId="77777777" w:rsidR="00CC3684" w:rsidRPr="00AA1148" w:rsidRDefault="00CC3684" w:rsidP="00EB242E">
            <w:pPr>
              <w:jc w:val="both"/>
              <w:rPr>
                <w:i/>
                <w:sz w:val="24"/>
                <w:szCs w:val="24"/>
              </w:rPr>
            </w:pPr>
            <w:r w:rsidRPr="00EB242E">
              <w:rPr>
                <w:i/>
                <w:sz w:val="24"/>
                <w:szCs w:val="24"/>
              </w:rPr>
              <w:t>2</w:t>
            </w:r>
            <w:r w:rsidR="00EB242E">
              <w:rPr>
                <w:i/>
                <w:sz w:val="24"/>
                <w:szCs w:val="24"/>
              </w:rPr>
              <w:t>1</w:t>
            </w:r>
            <w:r w:rsidRPr="00EB242E">
              <w:rPr>
                <w:i/>
                <w:sz w:val="24"/>
                <w:szCs w:val="24"/>
              </w:rPr>
              <w:t>.2. Предусмотреть технические и организационные мероприятия для обеспечения пожарного риска не превышающего, установленного 123-ФЗ.</w:t>
            </w:r>
          </w:p>
        </w:tc>
      </w:tr>
      <w:tr w:rsidR="00CC3684" w:rsidRPr="00AA1148" w14:paraId="168B9FDC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DFD48" w14:textId="77777777" w:rsidR="00CC3684" w:rsidRPr="00AA1148" w:rsidRDefault="00CC3684" w:rsidP="00EB242E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2</w:t>
            </w:r>
            <w:r w:rsidR="00EB242E">
              <w:rPr>
                <w:b/>
                <w:sz w:val="24"/>
                <w:szCs w:val="24"/>
              </w:rPr>
              <w:t>2</w:t>
            </w:r>
            <w:r w:rsidRPr="00AA1148">
              <w:rPr>
                <w:b/>
                <w:sz w:val="24"/>
                <w:szCs w:val="24"/>
              </w:rPr>
              <w:t>.</w:t>
            </w:r>
            <w:r w:rsidRPr="00AA1148">
              <w:rPr>
                <w:sz w:val="24"/>
                <w:szCs w:val="24"/>
              </w:rPr>
              <w:t xml:space="preserve"> </w:t>
            </w:r>
            <w:r w:rsidRPr="00AA1148">
              <w:rPr>
                <w:b/>
                <w:sz w:val="24"/>
                <w:szCs w:val="24"/>
              </w:rPr>
              <w:t>Требования по интеграции объекта в существующую инфраструктуру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A7D09" w14:textId="77777777" w:rsidR="00CC3684" w:rsidRPr="00AA1148" w:rsidRDefault="00CC3684" w:rsidP="00CC3684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1</w:t>
            </w:r>
            <w:r w:rsidRPr="00AA1148">
              <w:rPr>
                <w:i/>
                <w:sz w:val="24"/>
                <w:szCs w:val="24"/>
              </w:rPr>
              <w:t>.1. Максимально использовать существующую инженерную инфраструктуру предприятия.</w:t>
            </w:r>
          </w:p>
        </w:tc>
      </w:tr>
      <w:tr w:rsidR="00EB242E" w14:paraId="46228B89" w14:textId="77777777" w:rsidTr="00EB242E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06962" w14:textId="77777777" w:rsidR="00EB242E" w:rsidRDefault="00EB242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23. </w:t>
            </w:r>
            <w:r>
              <w:rPr>
                <w:b/>
                <w:bCs/>
                <w:color w:val="000000"/>
                <w:sz w:val="24"/>
                <w:szCs w:val="24"/>
              </w:rPr>
              <w:t>Требования к специальным разделам проектной документации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77965" w14:textId="77777777" w:rsidR="00EB242E" w:rsidRDefault="00EB242E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23.1. В составе проектной документации разработать:</w:t>
            </w:r>
          </w:p>
          <w:p w14:paraId="78D8D248" w14:textId="77777777" w:rsidR="00EB242E" w:rsidRDefault="00EB242E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- Перечень мероприятий по гражданской обороне, мероприятий по предупреждению чрезвычайных ситуаций природного и техногенного характера согласно исходным данным МЧС по УР;</w:t>
            </w:r>
          </w:p>
          <w:p w14:paraId="31081602" w14:textId="77777777" w:rsidR="00EB242E" w:rsidRDefault="00EB242E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23.2. Декларацию промышленной безопасности. В случае если декларация промышленной безопасности для объекта проектирования не требуется, в проектной документации привести обоснование;</w:t>
            </w:r>
          </w:p>
          <w:p w14:paraId="1E411C53" w14:textId="77777777" w:rsidR="00EB242E" w:rsidRDefault="00EB242E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23.3. Выполнить раздел «Расчет сроков эксплуатации проектируемого оборудования»;</w:t>
            </w:r>
          </w:p>
          <w:p w14:paraId="42E86E93" w14:textId="77777777" w:rsidR="00EB242E" w:rsidRDefault="00EB242E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>23.4. Выполнить раздел «Мероприятия по противодействию террористическим актам»;</w:t>
            </w:r>
          </w:p>
          <w:p w14:paraId="69E6CFBF" w14:textId="77777777" w:rsidR="00EB242E" w:rsidRDefault="00EB242E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23.5.</w:t>
            </w:r>
            <w:r>
              <w:t xml:space="preserve"> </w:t>
            </w:r>
            <w:r>
              <w:rPr>
                <w:i/>
                <w:sz w:val="24"/>
                <w:szCs w:val="24"/>
              </w:rPr>
              <w:t>Выполнить раздел</w:t>
            </w:r>
            <w:r>
              <w:rPr>
                <w:i/>
                <w:sz w:val="24"/>
                <w:szCs w:val="24"/>
              </w:rPr>
              <w:tab/>
              <w:t>«Требования к обеспечению безопасности эксплуатации объекта капитального строительства»;</w:t>
            </w:r>
          </w:p>
          <w:p w14:paraId="56BCC420" w14:textId="77777777" w:rsidR="00EB242E" w:rsidRDefault="00EB242E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23.6.</w:t>
            </w:r>
            <w:r>
              <w:t xml:space="preserve"> </w:t>
            </w:r>
            <w:r>
              <w:rPr>
                <w:i/>
                <w:sz w:val="24"/>
                <w:szCs w:val="24"/>
              </w:rPr>
              <w:t xml:space="preserve">Выполнить раздел </w:t>
            </w:r>
            <w:r>
              <w:rPr>
                <w:i/>
                <w:sz w:val="24"/>
                <w:szCs w:val="24"/>
              </w:rPr>
              <w:tab/>
              <w:t>«Мероприятия по обеспечению соблюдения требований энергетической эффективности и требований оснащенности зданий, строений и сооружений приборами учета используемых ресурсов»;</w:t>
            </w:r>
          </w:p>
          <w:p w14:paraId="22BCF57D" w14:textId="77777777" w:rsidR="00EB242E" w:rsidRDefault="00EB242E" w:rsidP="001F55D1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23.</w:t>
            </w:r>
            <w:r w:rsidR="001F55D1">
              <w:rPr>
                <w:i/>
                <w:iCs/>
                <w:sz w:val="24"/>
                <w:szCs w:val="24"/>
              </w:rPr>
              <w:t>7</w:t>
            </w:r>
            <w:r>
              <w:rPr>
                <w:i/>
                <w:iCs/>
                <w:sz w:val="24"/>
                <w:szCs w:val="24"/>
              </w:rPr>
              <w:t>. Иные разделы проектной документации необходимые для проведения экспертизы проектной документации. Перечень обязательных разделов согласовать с Заказчиком.</w:t>
            </w:r>
            <w:r>
              <w:rPr>
                <w:i/>
                <w:sz w:val="24"/>
                <w:szCs w:val="24"/>
              </w:rPr>
              <w:t xml:space="preserve"> </w:t>
            </w:r>
          </w:p>
        </w:tc>
      </w:tr>
      <w:tr w:rsidR="00CC3684" w:rsidRPr="00AA1148" w14:paraId="656EA92B" w14:textId="77777777" w:rsidTr="00FD48CE">
        <w:trPr>
          <w:trHeight w:val="27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FD96B" w14:textId="77777777" w:rsidR="00CC3684" w:rsidRPr="00AA1148" w:rsidRDefault="00CC3684" w:rsidP="00EB242E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lastRenderedPageBreak/>
              <w:t>2</w:t>
            </w:r>
            <w:r w:rsidR="00EB242E">
              <w:rPr>
                <w:b/>
                <w:sz w:val="24"/>
                <w:szCs w:val="24"/>
              </w:rPr>
              <w:t>4</w:t>
            </w:r>
            <w:r w:rsidRPr="00AA1148">
              <w:rPr>
                <w:b/>
                <w:sz w:val="24"/>
                <w:szCs w:val="24"/>
              </w:rPr>
              <w:t>. Требования, условия и состав документации к подготовке материалов земельного отвода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549EC3" w14:textId="77777777" w:rsidR="00CC3684" w:rsidRPr="00AA1148" w:rsidRDefault="00CC3684" w:rsidP="00CC3684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 w:rsidR="00EB242E">
              <w:rPr>
                <w:i/>
                <w:sz w:val="24"/>
                <w:szCs w:val="24"/>
              </w:rPr>
              <w:t>4</w:t>
            </w:r>
            <w:r w:rsidRPr="00AA1148">
              <w:rPr>
                <w:i/>
                <w:sz w:val="24"/>
                <w:szCs w:val="24"/>
              </w:rPr>
              <w:t>.1. Для выполнения кадастровых работ, постановке на государственный кадастровый учёт, отводу земельных участков и получения градостроительного плана земельного участка в составе проекта разработать графическую часть с указанием границ земельного участка (земельных участков), необходимого (необходимых) для осуществления строительства объекта и его эксплуатации. В табличной форме предоставить координаты характерных точек границы земельного участка (земельных участков) в системе координат, используемой для ведения Единого государственного реестра недвижимости.</w:t>
            </w:r>
          </w:p>
          <w:p w14:paraId="395B5DDB" w14:textId="77777777" w:rsidR="00CC3684" w:rsidRPr="00AA1148" w:rsidRDefault="00CC3684" w:rsidP="00CC3684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 w:rsidR="00EB242E">
              <w:rPr>
                <w:i/>
                <w:sz w:val="24"/>
                <w:szCs w:val="24"/>
              </w:rPr>
              <w:t>4</w:t>
            </w:r>
            <w:r w:rsidRPr="00AA1148">
              <w:rPr>
                <w:i/>
                <w:sz w:val="24"/>
                <w:szCs w:val="24"/>
              </w:rPr>
              <w:t>.2. На линейную часть объекта разработать документацию по планировке территории: проект планировки территории и проект межевания территории с проведением общественных слушаний и утверждением в Администрации муниципального образования и Министерстве природных ресурсов и охраны окружающей среды Удмуртской республики.</w:t>
            </w:r>
          </w:p>
          <w:p w14:paraId="012C6B30" w14:textId="77777777" w:rsidR="006A4FED" w:rsidRPr="006A4FED" w:rsidRDefault="00CC3684" w:rsidP="00CC3684">
            <w:pPr>
              <w:jc w:val="both"/>
              <w:rPr>
                <w:i/>
                <w:sz w:val="24"/>
                <w:szCs w:val="24"/>
              </w:rPr>
            </w:pPr>
            <w:r w:rsidRPr="006A4FED">
              <w:rPr>
                <w:i/>
                <w:sz w:val="24"/>
                <w:szCs w:val="24"/>
              </w:rPr>
              <w:t>2</w:t>
            </w:r>
            <w:r w:rsidR="00EB242E" w:rsidRPr="006A4FED">
              <w:rPr>
                <w:i/>
                <w:sz w:val="24"/>
                <w:szCs w:val="24"/>
              </w:rPr>
              <w:t>4</w:t>
            </w:r>
            <w:r w:rsidRPr="006A4FED">
              <w:rPr>
                <w:i/>
                <w:sz w:val="24"/>
                <w:szCs w:val="24"/>
              </w:rPr>
              <w:t xml:space="preserve">.3. </w:t>
            </w:r>
            <w:r w:rsidR="001F55D1" w:rsidRPr="006A4FED">
              <w:rPr>
                <w:i/>
                <w:sz w:val="24"/>
                <w:szCs w:val="24"/>
              </w:rPr>
              <w:t>На линейную часть объекта разработать документацию по планировке территории: проект планировки территории и проект межевания территории с проведением общественных слушаний и утверждением в Администрации муниципального образования. На землях</w:t>
            </w:r>
            <w:r w:rsidRPr="006A4FED">
              <w:rPr>
                <w:i/>
                <w:sz w:val="24"/>
                <w:szCs w:val="24"/>
              </w:rPr>
              <w:t xml:space="preserve"> ГЛФ </w:t>
            </w:r>
            <w:r w:rsidR="006A4FED" w:rsidRPr="006A4FED">
              <w:rPr>
                <w:i/>
                <w:sz w:val="24"/>
                <w:szCs w:val="24"/>
              </w:rPr>
              <w:t>получить согласование от Министерства природных ресурсов и охраны окружающей среды Удмуртской Республики.</w:t>
            </w:r>
          </w:p>
          <w:p w14:paraId="2018AEA3" w14:textId="77777777" w:rsidR="00CC3684" w:rsidRPr="00AA1148" w:rsidRDefault="00CC3684" w:rsidP="00CC3684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 w:rsidR="00EB242E">
              <w:rPr>
                <w:i/>
                <w:sz w:val="24"/>
                <w:szCs w:val="24"/>
              </w:rPr>
              <w:t>4</w:t>
            </w:r>
            <w:r w:rsidRPr="00AA1148">
              <w:rPr>
                <w:i/>
                <w:sz w:val="24"/>
                <w:szCs w:val="24"/>
              </w:rPr>
              <w:t>.4. Для согласования в Министерстве природных ресурсов и охраны окружающей среды Удмуртской республики свода лесонасаждений противопожарной зоны предоставить схему с нанесением территории лесного участка подлежащей вырубке с указанием количества вырубаемых деревьев (по породному составу) в куб. м.</w:t>
            </w:r>
          </w:p>
          <w:p w14:paraId="6DF05E68" w14:textId="77777777" w:rsidR="00CC3684" w:rsidRPr="00AA1148" w:rsidRDefault="00CC3684" w:rsidP="00CC3684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 w:rsidR="00EB242E">
              <w:rPr>
                <w:i/>
                <w:sz w:val="24"/>
                <w:szCs w:val="24"/>
              </w:rPr>
              <w:t>4</w:t>
            </w:r>
            <w:r w:rsidRPr="00AA1148">
              <w:rPr>
                <w:i/>
                <w:sz w:val="24"/>
                <w:szCs w:val="24"/>
              </w:rPr>
              <w:t xml:space="preserve">.5. </w:t>
            </w:r>
            <w:r w:rsidRPr="00EB242E">
              <w:rPr>
                <w:i/>
                <w:sz w:val="24"/>
                <w:szCs w:val="24"/>
              </w:rPr>
              <w:t>Документацию по планировке территории: проект планировки и проект межевания территории, выполняет и направляет на утверждение в установленном порядке Подрядчик.</w:t>
            </w:r>
          </w:p>
          <w:p w14:paraId="3962B427" w14:textId="77777777" w:rsidR="00CC3684" w:rsidRPr="00AA1148" w:rsidRDefault="00CC3684" w:rsidP="00CC3684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 w:rsidR="00EB242E">
              <w:rPr>
                <w:i/>
                <w:sz w:val="24"/>
                <w:szCs w:val="24"/>
              </w:rPr>
              <w:t>4</w:t>
            </w:r>
            <w:r w:rsidRPr="00AA1148">
              <w:rPr>
                <w:i/>
                <w:sz w:val="24"/>
                <w:szCs w:val="24"/>
              </w:rPr>
              <w:t>.6. В составе проектной документации разработать раздел «Землеустройство».</w:t>
            </w:r>
          </w:p>
          <w:p w14:paraId="1AA621D9" w14:textId="77777777" w:rsidR="00CC3684" w:rsidRPr="00AA1148" w:rsidRDefault="00CC3684" w:rsidP="00CC3684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 w:rsidR="00EB242E">
              <w:rPr>
                <w:i/>
                <w:sz w:val="24"/>
                <w:szCs w:val="24"/>
              </w:rPr>
              <w:t>4</w:t>
            </w:r>
            <w:r w:rsidRPr="00AA1148">
              <w:rPr>
                <w:i/>
                <w:sz w:val="24"/>
                <w:szCs w:val="24"/>
              </w:rPr>
              <w:t xml:space="preserve">.7. </w:t>
            </w:r>
            <w:r w:rsidRPr="00EB242E">
              <w:rPr>
                <w:i/>
                <w:sz w:val="24"/>
                <w:szCs w:val="24"/>
              </w:rPr>
              <w:t>Разработать отдельным томом Проект рекультивации земель (при необходимости).</w:t>
            </w:r>
          </w:p>
          <w:p w14:paraId="726D47F6" w14:textId="77777777" w:rsidR="00CC3684" w:rsidRPr="00AA1148" w:rsidRDefault="00CC3684" w:rsidP="00EB242E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 w:rsidR="00EB242E">
              <w:rPr>
                <w:i/>
                <w:sz w:val="24"/>
                <w:szCs w:val="24"/>
              </w:rPr>
              <w:t>4</w:t>
            </w:r>
            <w:r w:rsidRPr="00AA1148">
              <w:rPr>
                <w:i/>
                <w:sz w:val="24"/>
                <w:szCs w:val="24"/>
              </w:rPr>
              <w:t xml:space="preserve">.8. </w:t>
            </w:r>
            <w:r w:rsidRPr="00AA1148">
              <w:rPr>
                <w:i/>
                <w:iCs/>
                <w:sz w:val="24"/>
                <w:szCs w:val="24"/>
              </w:rPr>
              <w:t xml:space="preserve">После выполнения комплекса геодезических изысканий Подрядчик предоставляет Заказчику план земельного участка (земельных участков) с координатами угловых точек, необходимого (необходимых) для осуществления строительства объекта и его эксплуатации. До окончательной проработки планов площадок и трасс допустимо увеличение площади отводимого земельного </w:t>
            </w:r>
            <w:r w:rsidRPr="00AA1148">
              <w:rPr>
                <w:i/>
                <w:iCs/>
                <w:sz w:val="24"/>
                <w:szCs w:val="24"/>
              </w:rPr>
              <w:lastRenderedPageBreak/>
              <w:t>участка до 20%.</w:t>
            </w:r>
          </w:p>
        </w:tc>
      </w:tr>
      <w:tr w:rsidR="00CC3684" w:rsidRPr="00AA1148" w14:paraId="77A82AC9" w14:textId="77777777" w:rsidTr="00E0790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CB9C0" w14:textId="77777777" w:rsidR="00CC3684" w:rsidRPr="00AA1148" w:rsidRDefault="00CC3684" w:rsidP="00EB242E">
            <w:pPr>
              <w:rPr>
                <w:b/>
                <w:sz w:val="24"/>
                <w:szCs w:val="24"/>
                <w:highlight w:val="yellow"/>
              </w:rPr>
            </w:pPr>
            <w:r w:rsidRPr="00AA1148">
              <w:rPr>
                <w:b/>
                <w:sz w:val="24"/>
                <w:szCs w:val="24"/>
              </w:rPr>
              <w:lastRenderedPageBreak/>
              <w:t>2</w:t>
            </w:r>
            <w:r w:rsidR="00EB242E">
              <w:rPr>
                <w:b/>
                <w:sz w:val="24"/>
                <w:szCs w:val="24"/>
              </w:rPr>
              <w:t>5</w:t>
            </w:r>
            <w:r w:rsidRPr="00AA1148">
              <w:rPr>
                <w:b/>
                <w:sz w:val="24"/>
                <w:szCs w:val="24"/>
              </w:rPr>
              <w:t>. Требования к подготовке материалов проекта организации строительства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EE081" w14:textId="77777777" w:rsidR="00CC3684" w:rsidRPr="00670493" w:rsidRDefault="00CC3684" w:rsidP="0066205C">
            <w:pPr>
              <w:jc w:val="both"/>
              <w:rPr>
                <w:i/>
                <w:sz w:val="24"/>
                <w:szCs w:val="24"/>
              </w:rPr>
            </w:pPr>
            <w:r w:rsidRPr="00875782">
              <w:rPr>
                <w:i/>
                <w:sz w:val="24"/>
                <w:szCs w:val="24"/>
              </w:rPr>
              <w:t>2</w:t>
            </w:r>
            <w:r w:rsidR="00EB242E">
              <w:rPr>
                <w:i/>
                <w:sz w:val="24"/>
                <w:szCs w:val="24"/>
              </w:rPr>
              <w:t>5</w:t>
            </w:r>
            <w:r w:rsidRPr="00875782">
              <w:rPr>
                <w:i/>
                <w:sz w:val="24"/>
                <w:szCs w:val="24"/>
              </w:rPr>
              <w:t xml:space="preserve">.1. Разработка раздела ПОС </w:t>
            </w:r>
            <w:r w:rsidRPr="00670493">
              <w:rPr>
                <w:i/>
                <w:sz w:val="24"/>
                <w:szCs w:val="24"/>
              </w:rPr>
              <w:t xml:space="preserve">в соответствии со спецификой проектируемого объекта на основании Постановления №87 от 16.02.2008 г, СП 48.13330.2011 «СНИП 12-01-2004 Организация строительства». </w:t>
            </w:r>
          </w:p>
          <w:p w14:paraId="160781F8" w14:textId="77777777" w:rsidR="00CC3684" w:rsidRDefault="00CC3684" w:rsidP="0066205C">
            <w:pPr>
              <w:jc w:val="both"/>
              <w:rPr>
                <w:i/>
                <w:sz w:val="24"/>
                <w:szCs w:val="24"/>
              </w:rPr>
            </w:pPr>
            <w:r w:rsidRPr="00875782">
              <w:rPr>
                <w:i/>
                <w:sz w:val="24"/>
                <w:szCs w:val="24"/>
              </w:rPr>
              <w:t>2</w:t>
            </w:r>
            <w:r w:rsidR="00EB242E">
              <w:rPr>
                <w:i/>
                <w:sz w:val="24"/>
                <w:szCs w:val="24"/>
              </w:rPr>
              <w:t>5</w:t>
            </w:r>
            <w:r w:rsidRPr="00875782">
              <w:rPr>
                <w:i/>
                <w:sz w:val="24"/>
                <w:szCs w:val="24"/>
              </w:rPr>
              <w:t>.2. Представить ведомости объемов работ, сформированные по разделам рабочей документации.</w:t>
            </w:r>
          </w:p>
          <w:p w14:paraId="3911B70C" w14:textId="77777777" w:rsidR="00CC3684" w:rsidRPr="00AA1148" w:rsidRDefault="00CC3684" w:rsidP="00EB242E">
            <w:pPr>
              <w:jc w:val="both"/>
              <w:rPr>
                <w:i/>
                <w:sz w:val="24"/>
                <w:szCs w:val="24"/>
                <w:highlight w:val="yellow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EB242E">
              <w:rPr>
                <w:i/>
                <w:sz w:val="24"/>
                <w:szCs w:val="24"/>
              </w:rPr>
              <w:t>5</w:t>
            </w:r>
            <w:r>
              <w:rPr>
                <w:i/>
                <w:sz w:val="24"/>
                <w:szCs w:val="24"/>
              </w:rPr>
              <w:t>.3. В разделе ПОС предусмотреть работы по изготовлению паспорта объекта силами монтажной организации.</w:t>
            </w:r>
          </w:p>
        </w:tc>
      </w:tr>
      <w:tr w:rsidR="00CC3684" w:rsidRPr="00AA1148" w14:paraId="5F828AA3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E62A6" w14:textId="77777777" w:rsidR="00CC3684" w:rsidRPr="00AA1148" w:rsidRDefault="00CC3684" w:rsidP="0066205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2</w:t>
            </w:r>
            <w:r w:rsidR="00EB242E">
              <w:rPr>
                <w:b/>
                <w:sz w:val="24"/>
                <w:szCs w:val="24"/>
              </w:rPr>
              <w:t>6</w:t>
            </w:r>
            <w:r w:rsidRPr="00AA1148">
              <w:rPr>
                <w:b/>
                <w:sz w:val="24"/>
                <w:szCs w:val="24"/>
              </w:rPr>
              <w:t>. Расчетная стоимость строительства</w:t>
            </w:r>
          </w:p>
          <w:p w14:paraId="509B3712" w14:textId="77777777" w:rsidR="00CC3684" w:rsidRPr="00AA1148" w:rsidRDefault="00CC3684" w:rsidP="0066205C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C934A" w14:textId="77777777" w:rsidR="00EB242E" w:rsidRPr="00EB242E" w:rsidRDefault="00EB242E" w:rsidP="00EB242E">
            <w:pPr>
              <w:jc w:val="both"/>
              <w:rPr>
                <w:i/>
                <w:sz w:val="24"/>
                <w:szCs w:val="24"/>
              </w:rPr>
            </w:pPr>
            <w:r w:rsidRPr="00EB242E">
              <w:rPr>
                <w:i/>
                <w:sz w:val="24"/>
                <w:szCs w:val="24"/>
              </w:rPr>
              <w:t>26.1. Произвести сметные расчеты стоимости строительства в нормативной базе ФЕР-2020 (последней редакции), с последующим пересчетом расценок и материалов по электронным индексам ООО «</w:t>
            </w:r>
            <w:proofErr w:type="spellStart"/>
            <w:r w:rsidRPr="00EB242E">
              <w:rPr>
                <w:i/>
                <w:sz w:val="24"/>
                <w:szCs w:val="24"/>
              </w:rPr>
              <w:t>Стройинформресурс</w:t>
            </w:r>
            <w:proofErr w:type="spellEnd"/>
            <w:r w:rsidRPr="00EB242E">
              <w:rPr>
                <w:i/>
                <w:sz w:val="24"/>
                <w:szCs w:val="24"/>
              </w:rPr>
              <w:t xml:space="preserve">» и выделением потребности в ресурсах по локальным, объектным сметам и в сводном сметном расчете (трудозатраты рабочих и механизмов – количество чел/час, количество </w:t>
            </w:r>
            <w:proofErr w:type="spellStart"/>
            <w:r w:rsidRPr="00EB242E">
              <w:rPr>
                <w:i/>
                <w:sz w:val="24"/>
                <w:szCs w:val="24"/>
              </w:rPr>
              <w:t>маш</w:t>
            </w:r>
            <w:proofErr w:type="spellEnd"/>
            <w:r w:rsidRPr="00EB242E">
              <w:rPr>
                <w:i/>
                <w:sz w:val="24"/>
                <w:szCs w:val="24"/>
              </w:rPr>
              <w:t xml:space="preserve">/час, стоимость ресурсов). Кроме того, на основании ПОС указать номенклатуру машин и механизмов с количеством </w:t>
            </w:r>
            <w:proofErr w:type="spellStart"/>
            <w:r w:rsidRPr="00EB242E">
              <w:rPr>
                <w:i/>
                <w:sz w:val="24"/>
                <w:szCs w:val="24"/>
              </w:rPr>
              <w:t>маш</w:t>
            </w:r>
            <w:proofErr w:type="spellEnd"/>
            <w:r w:rsidRPr="00EB242E">
              <w:rPr>
                <w:i/>
                <w:sz w:val="24"/>
                <w:szCs w:val="24"/>
              </w:rPr>
              <w:t xml:space="preserve">/час, трудозатраты строительных рабочих и механизаторов в чел/час, а также номенклатуру и количество необходимых ресурсов. </w:t>
            </w:r>
          </w:p>
          <w:p w14:paraId="2ACB7159" w14:textId="77777777" w:rsidR="00EB242E" w:rsidRPr="00EB242E" w:rsidRDefault="00EB242E" w:rsidP="00EB242E">
            <w:pPr>
              <w:jc w:val="both"/>
              <w:rPr>
                <w:i/>
                <w:sz w:val="24"/>
                <w:szCs w:val="24"/>
              </w:rPr>
            </w:pPr>
            <w:r w:rsidRPr="00EB242E">
              <w:rPr>
                <w:i/>
                <w:sz w:val="24"/>
                <w:szCs w:val="24"/>
              </w:rPr>
              <w:t>26.2. Разделы локального сметного расчета, спецификации на оборудование и материалы выполнить с выделением подразделов с привязкой к подобъектам, либо технологически выделенным участкам объекта проектирования. Объектные сметные расчеты составлять на объекты (подобъекты, участки, этапы) в целом путем суммирования данных локальных сметных расчетов с группировкой работ и затрат. Сметные  расчёты выполнять с учётом принятого в АО «Белкамнефть» им. А.А. Волкова унифицированного перечня объектов капитального строительства действующего на основании приказа № ГД-01/280 от 03.07.2014 г.</w:t>
            </w:r>
          </w:p>
          <w:p w14:paraId="59C839B9" w14:textId="77777777" w:rsidR="00EB242E" w:rsidRPr="00EB242E" w:rsidRDefault="00EB242E" w:rsidP="00EB242E">
            <w:pPr>
              <w:jc w:val="both"/>
              <w:rPr>
                <w:i/>
                <w:sz w:val="24"/>
                <w:szCs w:val="24"/>
              </w:rPr>
            </w:pPr>
            <w:r w:rsidRPr="00EB242E">
              <w:rPr>
                <w:i/>
                <w:sz w:val="24"/>
                <w:szCs w:val="24"/>
              </w:rPr>
              <w:t>26.3. В составе специализированных разделов (ТХ, ЭС, АТХ, СС и др.) предусмотреть:</w:t>
            </w:r>
          </w:p>
          <w:p w14:paraId="715B589A" w14:textId="77777777" w:rsidR="00EB242E" w:rsidRPr="00EB242E" w:rsidRDefault="00EB242E" w:rsidP="00EB242E">
            <w:pPr>
              <w:jc w:val="both"/>
              <w:rPr>
                <w:i/>
                <w:sz w:val="24"/>
                <w:szCs w:val="24"/>
              </w:rPr>
            </w:pPr>
            <w:r w:rsidRPr="00EB242E">
              <w:rPr>
                <w:i/>
                <w:sz w:val="24"/>
                <w:szCs w:val="24"/>
              </w:rPr>
              <w:t>- перечень пусконаладочных работ с их детальной расшифровкой. ПНР АСУТП предоставлять в виде таблицы каналов, составленной по методике, описанной в тех. части ГЭСНп81-05-02-2017;</w:t>
            </w:r>
          </w:p>
          <w:p w14:paraId="58630973" w14:textId="77777777" w:rsidR="00EB242E" w:rsidRPr="00EB242E" w:rsidRDefault="00EB242E" w:rsidP="00EB242E">
            <w:pPr>
              <w:jc w:val="both"/>
              <w:rPr>
                <w:i/>
                <w:sz w:val="24"/>
                <w:szCs w:val="24"/>
              </w:rPr>
            </w:pPr>
            <w:r w:rsidRPr="00EB242E">
              <w:rPr>
                <w:i/>
                <w:sz w:val="24"/>
                <w:szCs w:val="24"/>
              </w:rPr>
              <w:t>- на основе таблицы  каналов АСУТП в составе сметной документации предусмотреть средства на разработку /доработку программного обеспечения, сметную документацию выполнить по сборнику цен СБЦП 81-02-22-2001.</w:t>
            </w:r>
          </w:p>
          <w:p w14:paraId="6A6E6434" w14:textId="77777777" w:rsidR="00EB242E" w:rsidRPr="00EB242E" w:rsidRDefault="00EB242E" w:rsidP="00EB242E">
            <w:pPr>
              <w:jc w:val="both"/>
              <w:rPr>
                <w:i/>
                <w:sz w:val="24"/>
                <w:szCs w:val="24"/>
              </w:rPr>
            </w:pPr>
            <w:r w:rsidRPr="00EB242E">
              <w:rPr>
                <w:i/>
                <w:sz w:val="24"/>
                <w:szCs w:val="24"/>
              </w:rPr>
              <w:t>- включить в сметные расчеты инсталляцию программного обеспечения, предусмотренного проектом.</w:t>
            </w:r>
          </w:p>
          <w:p w14:paraId="28072085" w14:textId="77777777" w:rsidR="00EB242E" w:rsidRPr="00EB242E" w:rsidRDefault="00EB242E" w:rsidP="00EB242E">
            <w:pPr>
              <w:jc w:val="both"/>
              <w:rPr>
                <w:i/>
                <w:sz w:val="24"/>
                <w:szCs w:val="24"/>
              </w:rPr>
            </w:pPr>
            <w:r w:rsidRPr="00EB242E">
              <w:rPr>
                <w:i/>
                <w:sz w:val="24"/>
                <w:szCs w:val="24"/>
              </w:rPr>
              <w:t>26.4. В составе рабочей документации выполнить отдельной книгой программу производства ПНР;</w:t>
            </w:r>
          </w:p>
          <w:p w14:paraId="34774AEF" w14:textId="77777777" w:rsidR="00CC3684" w:rsidRPr="00AA1148" w:rsidRDefault="00EB242E" w:rsidP="00EB242E">
            <w:pPr>
              <w:keepLines/>
              <w:ind w:right="57"/>
              <w:jc w:val="both"/>
              <w:rPr>
                <w:i/>
                <w:sz w:val="24"/>
                <w:szCs w:val="24"/>
              </w:rPr>
            </w:pPr>
            <w:r w:rsidRPr="00EB242E">
              <w:rPr>
                <w:i/>
                <w:sz w:val="24"/>
                <w:szCs w:val="24"/>
              </w:rPr>
              <w:t>26.5. Сметные расчеты выполнить в программе «Гранд-Смета». Предоставить сметную документацию в формате разработки (*.</w:t>
            </w:r>
            <w:proofErr w:type="spellStart"/>
            <w:r w:rsidRPr="00EB242E">
              <w:rPr>
                <w:i/>
                <w:sz w:val="24"/>
                <w:szCs w:val="24"/>
              </w:rPr>
              <w:t>gsfx</w:t>
            </w:r>
            <w:proofErr w:type="spellEnd"/>
            <w:r w:rsidRPr="00EB242E">
              <w:rPr>
                <w:i/>
                <w:sz w:val="24"/>
                <w:szCs w:val="24"/>
              </w:rPr>
              <w:t>) и в формате  Excel (*.</w:t>
            </w:r>
            <w:proofErr w:type="spellStart"/>
            <w:r w:rsidRPr="00EB242E">
              <w:rPr>
                <w:i/>
                <w:sz w:val="24"/>
                <w:szCs w:val="24"/>
              </w:rPr>
              <w:t>xls</w:t>
            </w:r>
            <w:proofErr w:type="spellEnd"/>
            <w:r w:rsidRPr="00EB242E">
              <w:rPr>
                <w:i/>
                <w:sz w:val="24"/>
                <w:szCs w:val="24"/>
              </w:rPr>
              <w:t>).</w:t>
            </w:r>
          </w:p>
        </w:tc>
      </w:tr>
      <w:tr w:rsidR="003B0760" w:rsidRPr="00AA1148" w14:paraId="064FD43C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D8AEC" w14:textId="77777777" w:rsidR="003B0760" w:rsidRDefault="003B07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27. Требования к составу, формату, объему выпуска и оформлению проектной документации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7554D" w14:textId="77777777" w:rsidR="003B0760" w:rsidRDefault="003B076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27.1. Состав разделов проектной документации предусмотреть согласно Постановлению Правительства РФ от 16.02.2008 № 87 «О составе разделов проектной документации и требованиях к их содержанию» и Градостроительному Кодексу от 29.12.2004 № 190-ФЗ.</w:t>
            </w:r>
          </w:p>
          <w:p w14:paraId="40B05572" w14:textId="77777777" w:rsidR="003B0760" w:rsidRDefault="003B076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27.2. В составе проектной документации должны быть включены сведения о сертификатах или декларациях </w:t>
            </w:r>
            <w:r>
              <w:rPr>
                <w:i/>
                <w:sz w:val="24"/>
                <w:szCs w:val="24"/>
              </w:rPr>
              <w:lastRenderedPageBreak/>
              <w:t>соответствия применяемого оборудования, соответствующие техническим регламентам таможенного союза;</w:t>
            </w:r>
          </w:p>
          <w:p w14:paraId="47CAD486" w14:textId="77777777" w:rsidR="003B0760" w:rsidRDefault="003B076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27.3. Состав разделов рабочей документации предусмотреть согласно ГОСТ 21.101-2020.</w:t>
            </w:r>
          </w:p>
          <w:p w14:paraId="4B47F7EA" w14:textId="77777777" w:rsidR="003B0760" w:rsidRDefault="003B076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 составе рабочей документации отдельной книгой выпускаются:</w:t>
            </w:r>
          </w:p>
          <w:p w14:paraId="22FEA0AE" w14:textId="77777777" w:rsidR="003B0760" w:rsidRDefault="003B076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  <w:r>
              <w:rPr>
                <w:i/>
                <w:sz w:val="24"/>
                <w:szCs w:val="24"/>
              </w:rPr>
              <w:tab/>
              <w:t>заказные спецификации на оборудование и материалы;</w:t>
            </w:r>
          </w:p>
          <w:p w14:paraId="1D66F06E" w14:textId="77777777" w:rsidR="003B0760" w:rsidRDefault="003B076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  <w:r>
              <w:rPr>
                <w:i/>
                <w:sz w:val="24"/>
                <w:szCs w:val="24"/>
              </w:rPr>
              <w:tab/>
              <w:t>опросные листы (технические задания);</w:t>
            </w:r>
          </w:p>
          <w:p w14:paraId="11226ECD" w14:textId="77777777" w:rsidR="003B0760" w:rsidRDefault="003B076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  <w:r>
              <w:rPr>
                <w:i/>
                <w:sz w:val="24"/>
                <w:szCs w:val="24"/>
              </w:rPr>
              <w:tab/>
              <w:t xml:space="preserve">технические требования на изготовление блочного, </w:t>
            </w:r>
            <w:proofErr w:type="spellStart"/>
            <w:r>
              <w:rPr>
                <w:i/>
                <w:sz w:val="24"/>
                <w:szCs w:val="24"/>
              </w:rPr>
              <w:t>нестандартизированного</w:t>
            </w:r>
            <w:proofErr w:type="spellEnd"/>
            <w:r>
              <w:rPr>
                <w:i/>
                <w:sz w:val="24"/>
                <w:szCs w:val="24"/>
              </w:rPr>
              <w:t xml:space="preserve"> оборудования, металлопродукции, электрооборудования, системы КИП и А, прочей продукции;</w:t>
            </w:r>
          </w:p>
          <w:p w14:paraId="710162D8" w14:textId="77777777" w:rsidR="003B0760" w:rsidRDefault="003B076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  <w:r>
              <w:rPr>
                <w:i/>
                <w:sz w:val="24"/>
                <w:szCs w:val="24"/>
              </w:rPr>
              <w:tab/>
              <w:t>ведомости объемов работ с разделением на подобъекты в соответствии со спецификациями.</w:t>
            </w:r>
          </w:p>
          <w:p w14:paraId="5D39F765" w14:textId="77777777" w:rsidR="003B0760" w:rsidRDefault="003B076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Данные документы должны быть разделены по видам продукции, техническому назначению и содержать основные технические характеристики.</w:t>
            </w:r>
          </w:p>
          <w:p w14:paraId="13D4D282" w14:textId="77777777" w:rsidR="003B0760" w:rsidRDefault="003B0760">
            <w:pPr>
              <w:keepLines/>
              <w:ind w:right="57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27.3. Подрядчик предоставляет Заказчику:</w:t>
            </w:r>
          </w:p>
          <w:p w14:paraId="669C7F85" w14:textId="77777777" w:rsidR="003B0760" w:rsidRDefault="003B076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- ПД на бумажном носителе в 3-х экземплярах, на электронном носителе в формате текстовых, табличных и графических редакторов документов, а также в формате </w:t>
            </w:r>
            <w:r>
              <w:rPr>
                <w:i/>
                <w:sz w:val="24"/>
                <w:szCs w:val="24"/>
                <w:lang w:val="en-US"/>
              </w:rPr>
              <w:t>PDF</w:t>
            </w:r>
            <w:r>
              <w:rPr>
                <w:i/>
                <w:sz w:val="24"/>
                <w:szCs w:val="24"/>
              </w:rPr>
              <w:t xml:space="preserve"> в 1 экземпляре с описью документации;</w:t>
            </w:r>
          </w:p>
          <w:p w14:paraId="1CD4F74C" w14:textId="77777777" w:rsidR="003B0760" w:rsidRDefault="003B076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- сметную документацию на электронном носителе (в формате </w:t>
            </w:r>
            <w:r>
              <w:rPr>
                <w:i/>
                <w:sz w:val="24"/>
                <w:szCs w:val="24"/>
                <w:lang w:val="en-US"/>
              </w:rPr>
              <w:t>E</w:t>
            </w:r>
            <w:proofErr w:type="spellStart"/>
            <w:r>
              <w:rPr>
                <w:i/>
                <w:sz w:val="24"/>
                <w:szCs w:val="24"/>
              </w:rPr>
              <w:t>хсе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>l</w:t>
            </w:r>
            <w:r>
              <w:rPr>
                <w:i/>
                <w:sz w:val="24"/>
                <w:szCs w:val="24"/>
              </w:rPr>
              <w:t xml:space="preserve"> и Гранд-Смета;</w:t>
            </w:r>
          </w:p>
          <w:p w14:paraId="311FDA41" w14:textId="77777777" w:rsidR="003B0760" w:rsidRDefault="003B076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инженерные изыскания</w:t>
            </w:r>
            <w:r w:rsidR="00B63016">
              <w:rPr>
                <w:i/>
                <w:sz w:val="24"/>
                <w:szCs w:val="24"/>
              </w:rPr>
              <w:t xml:space="preserve"> (ИГДИ, ИГИ)</w:t>
            </w:r>
            <w:r>
              <w:rPr>
                <w:i/>
                <w:sz w:val="24"/>
                <w:szCs w:val="24"/>
              </w:rPr>
              <w:t xml:space="preserve"> в 1 экземпляре на бумажном носителе и в 1 экземпляре на электронном носителе.</w:t>
            </w:r>
          </w:p>
          <w:p w14:paraId="2E04B992" w14:textId="77777777" w:rsidR="003B0760" w:rsidRDefault="003B0760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27.4. Предоставить картографические материалы в программном продукте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AutoCad</w:t>
            </w:r>
            <w:proofErr w:type="spellEnd"/>
            <w:r>
              <w:rPr>
                <w:i/>
                <w:sz w:val="24"/>
                <w:szCs w:val="24"/>
              </w:rPr>
              <w:t xml:space="preserve">  или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Mapinfo</w:t>
            </w:r>
            <w:proofErr w:type="spellEnd"/>
            <w:r>
              <w:rPr>
                <w:i/>
                <w:sz w:val="24"/>
                <w:szCs w:val="24"/>
              </w:rPr>
              <w:t xml:space="preserve">, в том числе изыскания в условной (локальной) системе координат АО «Белкамнефть» им. А.А. Волкова и в Балтийской системе высот. </w:t>
            </w:r>
          </w:p>
        </w:tc>
      </w:tr>
      <w:tr w:rsidR="003B0760" w:rsidRPr="00AA1148" w14:paraId="71836BB5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DAC22" w14:textId="77777777" w:rsidR="003B0760" w:rsidRDefault="003B07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28. Особые условия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15FE1" w14:textId="77777777" w:rsidR="003B0760" w:rsidRDefault="003B076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28.1. Исходные данные предоставляет Заказчик. В случае отсутствия у Заказчика возможности предоставления запрашиваемых данных, Подрядчик самостоятельно проводит необходимые расчеты, исследования, либо использует справочные данные.</w:t>
            </w:r>
          </w:p>
          <w:p w14:paraId="6A98182C" w14:textId="77777777" w:rsidR="003B0760" w:rsidRDefault="003B0760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28.2. Исходные данные от сторонних организаций получает Подрядчик.</w:t>
            </w:r>
          </w:p>
          <w:p w14:paraId="67E43D3A" w14:textId="77777777" w:rsidR="003B0760" w:rsidRDefault="003B076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28.3. Проектные решения предварительно согласовать с Заказчиком.</w:t>
            </w:r>
          </w:p>
          <w:p w14:paraId="3A0DD3D4" w14:textId="77777777" w:rsidR="003B0760" w:rsidRDefault="003B0760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28.3. </w:t>
            </w:r>
            <w:r>
              <w:rPr>
                <w:i/>
                <w:iCs/>
                <w:sz w:val="24"/>
                <w:szCs w:val="24"/>
              </w:rPr>
              <w:t>Инжен</w:t>
            </w:r>
            <w:r w:rsidR="00B63016">
              <w:rPr>
                <w:i/>
                <w:iCs/>
                <w:sz w:val="24"/>
                <w:szCs w:val="24"/>
              </w:rPr>
              <w:t xml:space="preserve">ерные изыскания: геодезические, геологические </w:t>
            </w:r>
            <w:r>
              <w:rPr>
                <w:i/>
                <w:iCs/>
                <w:sz w:val="24"/>
                <w:szCs w:val="24"/>
              </w:rPr>
              <w:t>выполняет Подрядчик.</w:t>
            </w:r>
          </w:p>
          <w:p w14:paraId="3F844C39" w14:textId="77777777" w:rsidR="003B0760" w:rsidRDefault="003B0760">
            <w:pPr>
              <w:ind w:firstLine="317"/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Перед началом выполнения комплекса инженерных изысканий согласовывать с Заказчиком Техническое задание и программу на производство работ, с обязательным выездом на место работ и подписанием акта полевого контроля. Объём инженерных изысканий должен удовлетворять требованиям действующего законодательства РФ и действующих нормативных документов РФ в области строительства и проектирования и обеспечивать получение положительного заключения экспертизы проектной документации. </w:t>
            </w:r>
            <w:r>
              <w:rPr>
                <w:i/>
                <w:sz w:val="24"/>
                <w:szCs w:val="24"/>
              </w:rPr>
              <w:t xml:space="preserve">Геодезические изыскания выполнить в условной (локальной) системе координат АО «Белкамнефть» им. А.А. Волкова, Балтийская система высот. </w:t>
            </w:r>
            <w:r>
              <w:rPr>
                <w:i/>
                <w:iCs/>
                <w:sz w:val="24"/>
                <w:szCs w:val="24"/>
              </w:rPr>
              <w:t xml:space="preserve">Материалы изысканий согласовать с Заказчиком. </w:t>
            </w:r>
            <w:r w:rsidRPr="003B0760">
              <w:rPr>
                <w:i/>
                <w:sz w:val="24"/>
                <w:szCs w:val="24"/>
              </w:rPr>
              <w:t>Опорную Геодезическую сеть закрепить пунктами долговременного закрепления в соответствии с СП 47.13330.2016.</w:t>
            </w:r>
          </w:p>
          <w:p w14:paraId="516D093D" w14:textId="77777777" w:rsidR="003B0760" w:rsidRDefault="003B076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lastRenderedPageBreak/>
              <w:t xml:space="preserve">Перед началом выполнения работ по археологическому исследованию территории запросить информацию от уполномоченного органа власти о необходимости выполнения такого исследования. По результатам </w:t>
            </w:r>
            <w:r>
              <w:rPr>
                <w:i/>
                <w:sz w:val="24"/>
                <w:szCs w:val="24"/>
              </w:rPr>
              <w:t xml:space="preserve">археологических исследований </w:t>
            </w:r>
            <w:r>
              <w:rPr>
                <w:i/>
                <w:iCs/>
                <w:sz w:val="24"/>
                <w:szCs w:val="24"/>
              </w:rPr>
              <w:t>Подрядчик</w:t>
            </w:r>
            <w:r>
              <w:rPr>
                <w:i/>
                <w:sz w:val="24"/>
                <w:szCs w:val="24"/>
              </w:rPr>
              <w:t xml:space="preserve"> проводит государственную историко-культурную экспертизу.</w:t>
            </w:r>
          </w:p>
          <w:p w14:paraId="5F083D87" w14:textId="77777777" w:rsidR="003B0760" w:rsidRDefault="003B076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28.4. Дополнительные проектные работы, необходимость выполнения которых возникает в ходе проектирования, выполнять по дополнительному соглашению на основании дополнительного задания.</w:t>
            </w:r>
          </w:p>
          <w:p w14:paraId="5A2D521D" w14:textId="77777777" w:rsidR="003B0760" w:rsidRDefault="003B076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28.5. Не являются дополнительными работами изменения ранее принятых проектных решений целью которых является изменение или получение исходно-разрешительной документации, связанной с выявленными в процессе проектирования и/или анализа исходно-разрешительной документации ограничениями.</w:t>
            </w:r>
          </w:p>
          <w:p w14:paraId="17B3F5DC" w14:textId="77777777" w:rsidR="003B0760" w:rsidRDefault="003B0760">
            <w:pPr>
              <w:tabs>
                <w:tab w:val="num" w:pos="176"/>
              </w:tabs>
              <w:jc w:val="both"/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</w:rPr>
              <w:t xml:space="preserve">28.6. </w:t>
            </w:r>
            <w:r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>При проведении экспертизы промышленной безопасности и экспертизы санитарно-эпидемиологической Заявителем выступает Подрядчик (по доверенности от Заказчика), оплата экспертиз лежит на Подрядчике. При проведении экологической и экспертизы проектной документации Заявителем выступает Подрядчик (по доверенности от Заказчика), оплата экспертиз лежит на Заказчике. Подрядчик подает документы в экспертизу, проводит техническое сопровождение проектной документации (или ее частей) и инженерных изысканий до получения положительного заключения экспертизы.</w:t>
            </w:r>
          </w:p>
          <w:p w14:paraId="6DEBABCC" w14:textId="77777777" w:rsidR="003B0760" w:rsidRDefault="003B0760">
            <w:pPr>
              <w:tabs>
                <w:tab w:val="num" w:pos="176"/>
              </w:tabs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28.7. </w:t>
            </w:r>
            <w:r>
              <w:rPr>
                <w:bCs/>
                <w:i/>
                <w:iCs/>
                <w:sz w:val="24"/>
                <w:szCs w:val="24"/>
              </w:rPr>
              <w:t>Процедуру получения Технических условий</w:t>
            </w:r>
            <w:r>
              <w:rPr>
                <w:i/>
                <w:iCs/>
                <w:sz w:val="24"/>
                <w:szCs w:val="24"/>
              </w:rPr>
              <w:t xml:space="preserve"> от сторонних организаций при пересечении или параллельном следовании проектируемых коммуникаций, примыкания к существующим автодорогам, а также согласование проектных решений со сторонними организациями выполняет Подрядчик. Оплату за выдачу ТУ и согласований при необходимости производит Подрядчик.</w:t>
            </w:r>
          </w:p>
          <w:p w14:paraId="052A97C4" w14:textId="77777777" w:rsidR="003B0760" w:rsidRDefault="003B0760">
            <w:pPr>
              <w:tabs>
                <w:tab w:val="num" w:pos="176"/>
              </w:tabs>
              <w:jc w:val="both"/>
              <w:rPr>
                <w:rFonts w:eastAsiaTheme="minorHAnsi"/>
              </w:rPr>
            </w:pPr>
            <w:r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 xml:space="preserve">28.8. При согласовании с Федеральным агентством по рыболовству строительства и реконструкции объектов капитального строительства, оказывающих воздействие на водные биологические ресурсы и среду их обитания, Заявителем выступает Подрядчик (по доверенности от Заказчика). Подрядчик проводит техническое сопровождение проектной документации (или ее частей) до получения согласования Федерального агентства по рыболовству в сроки, установленные Приказом Министерства сельского хозяйства РФ от 25.08.2015 №381, </w:t>
            </w:r>
            <w:r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>но не более 40 календарных дней со дня подачи заявления.</w:t>
            </w:r>
          </w:p>
          <w:p w14:paraId="4E0CE7FC" w14:textId="77777777" w:rsidR="003B0760" w:rsidRDefault="003B0760">
            <w:pPr>
              <w:keepLines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28.9. Проектировщик обязан иметь все необходимые допуски на право выполнения всех работ, связанных с реализацией настоящего Задания на проектирование, а в случае привлечения сторонних организаций согласовывать их с Заказчиком.</w:t>
            </w:r>
          </w:p>
          <w:p w14:paraId="602C87B6" w14:textId="77777777" w:rsidR="003B0760" w:rsidRDefault="003B0760">
            <w:pPr>
              <w:keepLines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28.10. Согласование с землепользователями разделов проектной документации, содержащей проектные решения рекультивации земель, лежит на Подрядчике.</w:t>
            </w:r>
          </w:p>
          <w:p w14:paraId="275F30CD" w14:textId="77777777" w:rsidR="003B0760" w:rsidRDefault="003B0760">
            <w:pPr>
              <w:keepLines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28.11. Углы поворота трассы линейного объекта и характерные точки должны быть </w:t>
            </w:r>
            <w:proofErr w:type="spellStart"/>
            <w:r>
              <w:rPr>
                <w:i/>
                <w:sz w:val="24"/>
                <w:szCs w:val="24"/>
              </w:rPr>
              <w:t>закоординированы</w:t>
            </w:r>
            <w:proofErr w:type="spellEnd"/>
            <w:r>
              <w:rPr>
                <w:i/>
                <w:sz w:val="24"/>
                <w:szCs w:val="24"/>
              </w:rPr>
              <w:t xml:space="preserve"> в рабочей документации</w:t>
            </w:r>
          </w:p>
          <w:p w14:paraId="09E00098" w14:textId="77777777" w:rsidR="003B0760" w:rsidRDefault="003B0760">
            <w:pPr>
              <w:keepLines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28.12. 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Подрядная организация несет ответственность                   </w:t>
            </w:r>
            <w:r>
              <w:rPr>
                <w:i/>
                <w:color w:val="000000" w:themeColor="text1"/>
                <w:sz w:val="24"/>
                <w:szCs w:val="24"/>
              </w:rPr>
              <w:lastRenderedPageBreak/>
              <w:t xml:space="preserve">за соблюдения сроков выполнения работ. При нарушении сроков выполнения работ </w:t>
            </w:r>
            <w:r>
              <w:rPr>
                <w:bCs/>
                <w:i/>
                <w:sz w:val="24"/>
                <w:szCs w:val="24"/>
              </w:rPr>
              <w:t>Заказчик вправе применить к Подрядчику штрафные санкции, указанные в договоре.</w:t>
            </w:r>
          </w:p>
        </w:tc>
      </w:tr>
    </w:tbl>
    <w:p w14:paraId="59C7EA33" w14:textId="77777777" w:rsidR="00BE5724" w:rsidRPr="002C60A9" w:rsidRDefault="00BE5724" w:rsidP="006A4FED">
      <w:pPr>
        <w:pageBreakBefore/>
        <w:ind w:right="-567"/>
        <w:rPr>
          <w:b/>
          <w:sz w:val="24"/>
          <w:szCs w:val="24"/>
        </w:rPr>
      </w:pPr>
    </w:p>
    <w:sectPr w:rsidR="00BE5724" w:rsidRPr="002C60A9" w:rsidSect="00EA08D2">
      <w:pgSz w:w="11906" w:h="16838" w:code="9"/>
      <w:pgMar w:top="284" w:right="567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0337A" w14:textId="77777777" w:rsidR="003A6058" w:rsidRDefault="003A6058">
      <w:r>
        <w:separator/>
      </w:r>
    </w:p>
  </w:endnote>
  <w:endnote w:type="continuationSeparator" w:id="0">
    <w:p w14:paraId="64B9171C" w14:textId="77777777" w:rsidR="003A6058" w:rsidRDefault="003A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092A6" w14:textId="77777777" w:rsidR="003A6058" w:rsidRDefault="003A6058">
      <w:r>
        <w:separator/>
      </w:r>
    </w:p>
  </w:footnote>
  <w:footnote w:type="continuationSeparator" w:id="0">
    <w:p w14:paraId="412DAA00" w14:textId="77777777" w:rsidR="003A6058" w:rsidRDefault="003A60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54133"/>
    <w:multiLevelType w:val="hybridMultilevel"/>
    <w:tmpl w:val="A740AD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A54643"/>
    <w:multiLevelType w:val="hybridMultilevel"/>
    <w:tmpl w:val="6868EB56"/>
    <w:lvl w:ilvl="0" w:tplc="0419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FF9435C"/>
    <w:multiLevelType w:val="hybridMultilevel"/>
    <w:tmpl w:val="F592A9FC"/>
    <w:lvl w:ilvl="0" w:tplc="0419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0B52C6"/>
    <w:multiLevelType w:val="hybridMultilevel"/>
    <w:tmpl w:val="8E501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8D39BD"/>
    <w:multiLevelType w:val="hybridMultilevel"/>
    <w:tmpl w:val="804C77D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10176"/>
    <w:multiLevelType w:val="hybridMultilevel"/>
    <w:tmpl w:val="7E74B5F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C534A5"/>
    <w:multiLevelType w:val="hybridMultilevel"/>
    <w:tmpl w:val="90348A70"/>
    <w:lvl w:ilvl="0" w:tplc="E2FA11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FD4E06"/>
    <w:multiLevelType w:val="hybridMultilevel"/>
    <w:tmpl w:val="10921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8756D5"/>
    <w:multiLevelType w:val="hybridMultilevel"/>
    <w:tmpl w:val="D534AE8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6A678B"/>
    <w:multiLevelType w:val="hybridMultilevel"/>
    <w:tmpl w:val="786EAE04"/>
    <w:lvl w:ilvl="0" w:tplc="04190005">
      <w:start w:val="1"/>
      <w:numFmt w:val="bullet"/>
      <w:lvlText w:val=""/>
      <w:lvlJc w:val="left"/>
      <w:pPr>
        <w:ind w:left="13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0" w15:restartNumberingAfterBreak="0">
    <w:nsid w:val="42A86A62"/>
    <w:multiLevelType w:val="hybridMultilevel"/>
    <w:tmpl w:val="AA1C755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550159"/>
    <w:multiLevelType w:val="hybridMultilevel"/>
    <w:tmpl w:val="1DD8568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7121DD"/>
    <w:multiLevelType w:val="hybridMultilevel"/>
    <w:tmpl w:val="9C8C547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2129E0"/>
    <w:multiLevelType w:val="hybridMultilevel"/>
    <w:tmpl w:val="B6A67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617F2E"/>
    <w:multiLevelType w:val="hybridMultilevel"/>
    <w:tmpl w:val="253A8B64"/>
    <w:lvl w:ilvl="0" w:tplc="E2FA11AC">
      <w:start w:val="1"/>
      <w:numFmt w:val="bullet"/>
      <w:lvlText w:val=""/>
      <w:lvlJc w:val="left"/>
      <w:pPr>
        <w:ind w:left="33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B05A1E"/>
    <w:multiLevelType w:val="hybridMultilevel"/>
    <w:tmpl w:val="4106F9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D53DC1"/>
    <w:multiLevelType w:val="hybridMultilevel"/>
    <w:tmpl w:val="9016250A"/>
    <w:lvl w:ilvl="0" w:tplc="E2FA11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6369A5"/>
    <w:multiLevelType w:val="hybridMultilevel"/>
    <w:tmpl w:val="43B261C4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8" w15:restartNumberingAfterBreak="0">
    <w:nsid w:val="6F5F6DAA"/>
    <w:multiLevelType w:val="hybridMultilevel"/>
    <w:tmpl w:val="AAD074E2"/>
    <w:lvl w:ilvl="0" w:tplc="94D8BD44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76E32F68"/>
    <w:multiLevelType w:val="multilevel"/>
    <w:tmpl w:val="CCA45A96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80" w:hanging="3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num w:numId="1">
    <w:abstractNumId w:val="0"/>
  </w:num>
  <w:num w:numId="2">
    <w:abstractNumId w:val="15"/>
  </w:num>
  <w:num w:numId="3">
    <w:abstractNumId w:val="13"/>
  </w:num>
  <w:num w:numId="4">
    <w:abstractNumId w:val="8"/>
  </w:num>
  <w:num w:numId="5">
    <w:abstractNumId w:val="12"/>
  </w:num>
  <w:num w:numId="6">
    <w:abstractNumId w:val="1"/>
  </w:num>
  <w:num w:numId="7">
    <w:abstractNumId w:val="5"/>
  </w:num>
  <w:num w:numId="8">
    <w:abstractNumId w:val="4"/>
  </w:num>
  <w:num w:numId="9">
    <w:abstractNumId w:val="14"/>
  </w:num>
  <w:num w:numId="10">
    <w:abstractNumId w:val="18"/>
  </w:num>
  <w:num w:numId="11">
    <w:abstractNumId w:val="10"/>
  </w:num>
  <w:num w:numId="12">
    <w:abstractNumId w:val="11"/>
  </w:num>
  <w:num w:numId="13">
    <w:abstractNumId w:val="16"/>
  </w:num>
  <w:num w:numId="14">
    <w:abstractNumId w:val="6"/>
  </w:num>
  <w:num w:numId="15">
    <w:abstractNumId w:val="2"/>
  </w:num>
  <w:num w:numId="16">
    <w:abstractNumId w:val="17"/>
  </w:num>
  <w:num w:numId="17">
    <w:abstractNumId w:val="9"/>
  </w:num>
  <w:num w:numId="18">
    <w:abstractNumId w:val="3"/>
  </w:num>
  <w:num w:numId="19">
    <w:abstractNumId w:val="7"/>
  </w:num>
  <w:num w:numId="20">
    <w:abstractNumId w:val="1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7DE5"/>
    <w:rsid w:val="00001AEF"/>
    <w:rsid w:val="000031D7"/>
    <w:rsid w:val="00004FFC"/>
    <w:rsid w:val="00006661"/>
    <w:rsid w:val="000135AA"/>
    <w:rsid w:val="000140C2"/>
    <w:rsid w:val="000144CC"/>
    <w:rsid w:val="0001545D"/>
    <w:rsid w:val="00015E07"/>
    <w:rsid w:val="00021DB0"/>
    <w:rsid w:val="00022006"/>
    <w:rsid w:val="0002201B"/>
    <w:rsid w:val="00023241"/>
    <w:rsid w:val="00023390"/>
    <w:rsid w:val="00025A20"/>
    <w:rsid w:val="00026FBB"/>
    <w:rsid w:val="00030AED"/>
    <w:rsid w:val="000328FD"/>
    <w:rsid w:val="000346EC"/>
    <w:rsid w:val="00035E12"/>
    <w:rsid w:val="00036150"/>
    <w:rsid w:val="00040069"/>
    <w:rsid w:val="000406A1"/>
    <w:rsid w:val="00040FEF"/>
    <w:rsid w:val="00044E01"/>
    <w:rsid w:val="00046759"/>
    <w:rsid w:val="00050D7B"/>
    <w:rsid w:val="00052F95"/>
    <w:rsid w:val="000551C0"/>
    <w:rsid w:val="000567EF"/>
    <w:rsid w:val="000567FB"/>
    <w:rsid w:val="00057A74"/>
    <w:rsid w:val="000600DE"/>
    <w:rsid w:val="000629B0"/>
    <w:rsid w:val="000636AD"/>
    <w:rsid w:val="00065E22"/>
    <w:rsid w:val="00066B2D"/>
    <w:rsid w:val="00070734"/>
    <w:rsid w:val="00070CB6"/>
    <w:rsid w:val="00075F94"/>
    <w:rsid w:val="00076A9C"/>
    <w:rsid w:val="00081CBA"/>
    <w:rsid w:val="00086F8A"/>
    <w:rsid w:val="000907B6"/>
    <w:rsid w:val="000925AC"/>
    <w:rsid w:val="00094645"/>
    <w:rsid w:val="0009483E"/>
    <w:rsid w:val="00096526"/>
    <w:rsid w:val="00097A43"/>
    <w:rsid w:val="000A2A43"/>
    <w:rsid w:val="000B124B"/>
    <w:rsid w:val="000B131D"/>
    <w:rsid w:val="000B68A5"/>
    <w:rsid w:val="000B6EEF"/>
    <w:rsid w:val="000B7659"/>
    <w:rsid w:val="000C41B0"/>
    <w:rsid w:val="000C64C6"/>
    <w:rsid w:val="000C6D63"/>
    <w:rsid w:val="000C7811"/>
    <w:rsid w:val="000D0913"/>
    <w:rsid w:val="000D219C"/>
    <w:rsid w:val="000D2F84"/>
    <w:rsid w:val="000D3E1D"/>
    <w:rsid w:val="000D4BBA"/>
    <w:rsid w:val="000D7B42"/>
    <w:rsid w:val="000E23A7"/>
    <w:rsid w:val="000E34FF"/>
    <w:rsid w:val="000E3632"/>
    <w:rsid w:val="000E4417"/>
    <w:rsid w:val="000E5A2F"/>
    <w:rsid w:val="000E7FFB"/>
    <w:rsid w:val="000F03C4"/>
    <w:rsid w:val="000F34B8"/>
    <w:rsid w:val="000F4249"/>
    <w:rsid w:val="0010196B"/>
    <w:rsid w:val="001040EE"/>
    <w:rsid w:val="00106088"/>
    <w:rsid w:val="001071B2"/>
    <w:rsid w:val="00107EC3"/>
    <w:rsid w:val="001116B1"/>
    <w:rsid w:val="00111D34"/>
    <w:rsid w:val="00112878"/>
    <w:rsid w:val="0011302D"/>
    <w:rsid w:val="00114F1D"/>
    <w:rsid w:val="00114F9B"/>
    <w:rsid w:val="001205EA"/>
    <w:rsid w:val="001217D2"/>
    <w:rsid w:val="0012234F"/>
    <w:rsid w:val="00122A8F"/>
    <w:rsid w:val="00124391"/>
    <w:rsid w:val="001249A4"/>
    <w:rsid w:val="001249C1"/>
    <w:rsid w:val="00125C7B"/>
    <w:rsid w:val="0013000F"/>
    <w:rsid w:val="001302A9"/>
    <w:rsid w:val="00130E07"/>
    <w:rsid w:val="001312F2"/>
    <w:rsid w:val="001318B2"/>
    <w:rsid w:val="00134231"/>
    <w:rsid w:val="00135DC0"/>
    <w:rsid w:val="00136801"/>
    <w:rsid w:val="00137603"/>
    <w:rsid w:val="00141267"/>
    <w:rsid w:val="00141442"/>
    <w:rsid w:val="00141709"/>
    <w:rsid w:val="001426FB"/>
    <w:rsid w:val="00142E81"/>
    <w:rsid w:val="001430D5"/>
    <w:rsid w:val="00144C01"/>
    <w:rsid w:val="00144C33"/>
    <w:rsid w:val="0014630A"/>
    <w:rsid w:val="001506F8"/>
    <w:rsid w:val="00152E56"/>
    <w:rsid w:val="00154EB2"/>
    <w:rsid w:val="001566F1"/>
    <w:rsid w:val="0015783F"/>
    <w:rsid w:val="00160194"/>
    <w:rsid w:val="001611B2"/>
    <w:rsid w:val="00161818"/>
    <w:rsid w:val="001625BF"/>
    <w:rsid w:val="00164A78"/>
    <w:rsid w:val="001657E8"/>
    <w:rsid w:val="00165DC9"/>
    <w:rsid w:val="0016700D"/>
    <w:rsid w:val="00170C52"/>
    <w:rsid w:val="001713ED"/>
    <w:rsid w:val="00175304"/>
    <w:rsid w:val="00175932"/>
    <w:rsid w:val="001760FB"/>
    <w:rsid w:val="001764BF"/>
    <w:rsid w:val="00176901"/>
    <w:rsid w:val="00177C22"/>
    <w:rsid w:val="0018511D"/>
    <w:rsid w:val="0018615E"/>
    <w:rsid w:val="00186C8B"/>
    <w:rsid w:val="001878FF"/>
    <w:rsid w:val="001902CF"/>
    <w:rsid w:val="001912F6"/>
    <w:rsid w:val="0019253A"/>
    <w:rsid w:val="00192AB1"/>
    <w:rsid w:val="00194399"/>
    <w:rsid w:val="001955E7"/>
    <w:rsid w:val="0019605E"/>
    <w:rsid w:val="00196279"/>
    <w:rsid w:val="001964F7"/>
    <w:rsid w:val="00197F62"/>
    <w:rsid w:val="001A0E11"/>
    <w:rsid w:val="001A111C"/>
    <w:rsid w:val="001A14D3"/>
    <w:rsid w:val="001A1B11"/>
    <w:rsid w:val="001A3024"/>
    <w:rsid w:val="001A36ED"/>
    <w:rsid w:val="001B0227"/>
    <w:rsid w:val="001B155C"/>
    <w:rsid w:val="001B2E35"/>
    <w:rsid w:val="001B5EB4"/>
    <w:rsid w:val="001C0F5E"/>
    <w:rsid w:val="001C19AE"/>
    <w:rsid w:val="001C3E47"/>
    <w:rsid w:val="001C57B2"/>
    <w:rsid w:val="001C5FB4"/>
    <w:rsid w:val="001C61D4"/>
    <w:rsid w:val="001C77CE"/>
    <w:rsid w:val="001D13AD"/>
    <w:rsid w:val="001D7564"/>
    <w:rsid w:val="001D7A37"/>
    <w:rsid w:val="001E06B5"/>
    <w:rsid w:val="001E1359"/>
    <w:rsid w:val="001E19AD"/>
    <w:rsid w:val="001E2177"/>
    <w:rsid w:val="001E5A6A"/>
    <w:rsid w:val="001E67D8"/>
    <w:rsid w:val="001E7DB8"/>
    <w:rsid w:val="001E7F26"/>
    <w:rsid w:val="001F3703"/>
    <w:rsid w:val="001F3EAA"/>
    <w:rsid w:val="001F40CC"/>
    <w:rsid w:val="001F4AAB"/>
    <w:rsid w:val="001F55D1"/>
    <w:rsid w:val="00203963"/>
    <w:rsid w:val="00212389"/>
    <w:rsid w:val="00212A1B"/>
    <w:rsid w:val="00213A43"/>
    <w:rsid w:val="00216CE0"/>
    <w:rsid w:val="00217887"/>
    <w:rsid w:val="00223453"/>
    <w:rsid w:val="0022588D"/>
    <w:rsid w:val="00226DDA"/>
    <w:rsid w:val="00227560"/>
    <w:rsid w:val="00230756"/>
    <w:rsid w:val="002316DF"/>
    <w:rsid w:val="00231E1D"/>
    <w:rsid w:val="00232920"/>
    <w:rsid w:val="00232C43"/>
    <w:rsid w:val="00233AC4"/>
    <w:rsid w:val="00235608"/>
    <w:rsid w:val="00235D32"/>
    <w:rsid w:val="002361A8"/>
    <w:rsid w:val="002375D2"/>
    <w:rsid w:val="0024083E"/>
    <w:rsid w:val="002411ED"/>
    <w:rsid w:val="00243315"/>
    <w:rsid w:val="00243D32"/>
    <w:rsid w:val="002442BE"/>
    <w:rsid w:val="00244A6E"/>
    <w:rsid w:val="002462E3"/>
    <w:rsid w:val="0024643F"/>
    <w:rsid w:val="002470C6"/>
    <w:rsid w:val="00256169"/>
    <w:rsid w:val="00256BEB"/>
    <w:rsid w:val="00257472"/>
    <w:rsid w:val="00257F92"/>
    <w:rsid w:val="00260DB4"/>
    <w:rsid w:val="002636BE"/>
    <w:rsid w:val="00263889"/>
    <w:rsid w:val="00263BCD"/>
    <w:rsid w:val="0026478E"/>
    <w:rsid w:val="002661F1"/>
    <w:rsid w:val="00266402"/>
    <w:rsid w:val="00270226"/>
    <w:rsid w:val="002706F8"/>
    <w:rsid w:val="00272B3E"/>
    <w:rsid w:val="002747B4"/>
    <w:rsid w:val="0027612F"/>
    <w:rsid w:val="00277C87"/>
    <w:rsid w:val="00280C83"/>
    <w:rsid w:val="00283CD8"/>
    <w:rsid w:val="00285A01"/>
    <w:rsid w:val="002865EA"/>
    <w:rsid w:val="002870A6"/>
    <w:rsid w:val="00292FF1"/>
    <w:rsid w:val="00293E69"/>
    <w:rsid w:val="0029462B"/>
    <w:rsid w:val="00297571"/>
    <w:rsid w:val="002A2713"/>
    <w:rsid w:val="002A3FAB"/>
    <w:rsid w:val="002A6A93"/>
    <w:rsid w:val="002A74E4"/>
    <w:rsid w:val="002B5EE0"/>
    <w:rsid w:val="002B76E9"/>
    <w:rsid w:val="002C0416"/>
    <w:rsid w:val="002C095D"/>
    <w:rsid w:val="002C0C92"/>
    <w:rsid w:val="002C1B46"/>
    <w:rsid w:val="002C389B"/>
    <w:rsid w:val="002C478D"/>
    <w:rsid w:val="002C48F2"/>
    <w:rsid w:val="002C60A9"/>
    <w:rsid w:val="002D16E7"/>
    <w:rsid w:val="002D36D2"/>
    <w:rsid w:val="002D3FE5"/>
    <w:rsid w:val="002E0C05"/>
    <w:rsid w:val="002E3241"/>
    <w:rsid w:val="002E3309"/>
    <w:rsid w:val="002E45AD"/>
    <w:rsid w:val="002E7092"/>
    <w:rsid w:val="002F20C8"/>
    <w:rsid w:val="002F6698"/>
    <w:rsid w:val="002F6983"/>
    <w:rsid w:val="002F6CDD"/>
    <w:rsid w:val="002F7333"/>
    <w:rsid w:val="00300AEA"/>
    <w:rsid w:val="00302CAA"/>
    <w:rsid w:val="00304E8B"/>
    <w:rsid w:val="003050A9"/>
    <w:rsid w:val="003066CA"/>
    <w:rsid w:val="00307886"/>
    <w:rsid w:val="003110C6"/>
    <w:rsid w:val="00311FE6"/>
    <w:rsid w:val="00315C73"/>
    <w:rsid w:val="003163E3"/>
    <w:rsid w:val="00317FF0"/>
    <w:rsid w:val="003218FE"/>
    <w:rsid w:val="00323159"/>
    <w:rsid w:val="003308D5"/>
    <w:rsid w:val="00330A39"/>
    <w:rsid w:val="00330F07"/>
    <w:rsid w:val="00335842"/>
    <w:rsid w:val="003359AF"/>
    <w:rsid w:val="00337571"/>
    <w:rsid w:val="003407BE"/>
    <w:rsid w:val="00343077"/>
    <w:rsid w:val="00344F65"/>
    <w:rsid w:val="00346093"/>
    <w:rsid w:val="00346790"/>
    <w:rsid w:val="00346A75"/>
    <w:rsid w:val="0035055E"/>
    <w:rsid w:val="00351360"/>
    <w:rsid w:val="00351662"/>
    <w:rsid w:val="00353C47"/>
    <w:rsid w:val="003540C4"/>
    <w:rsid w:val="00355F13"/>
    <w:rsid w:val="0035618B"/>
    <w:rsid w:val="00356851"/>
    <w:rsid w:val="00356B72"/>
    <w:rsid w:val="003576D9"/>
    <w:rsid w:val="00361C39"/>
    <w:rsid w:val="00361E8A"/>
    <w:rsid w:val="00363855"/>
    <w:rsid w:val="003640EE"/>
    <w:rsid w:val="003649B8"/>
    <w:rsid w:val="00367A2D"/>
    <w:rsid w:val="00371AA6"/>
    <w:rsid w:val="003733A6"/>
    <w:rsid w:val="00376F8C"/>
    <w:rsid w:val="00380871"/>
    <w:rsid w:val="00380B65"/>
    <w:rsid w:val="003841D8"/>
    <w:rsid w:val="00384E68"/>
    <w:rsid w:val="00390B3D"/>
    <w:rsid w:val="0039196C"/>
    <w:rsid w:val="00394629"/>
    <w:rsid w:val="0039590B"/>
    <w:rsid w:val="00395B8C"/>
    <w:rsid w:val="003A3B16"/>
    <w:rsid w:val="003A3E52"/>
    <w:rsid w:val="003A48EC"/>
    <w:rsid w:val="003A5BCA"/>
    <w:rsid w:val="003A6058"/>
    <w:rsid w:val="003A70BF"/>
    <w:rsid w:val="003B0583"/>
    <w:rsid w:val="003B0760"/>
    <w:rsid w:val="003B3E4D"/>
    <w:rsid w:val="003B4C73"/>
    <w:rsid w:val="003B4EA5"/>
    <w:rsid w:val="003C4C17"/>
    <w:rsid w:val="003C5158"/>
    <w:rsid w:val="003D0BC4"/>
    <w:rsid w:val="003D213E"/>
    <w:rsid w:val="003D2AB6"/>
    <w:rsid w:val="003D35D6"/>
    <w:rsid w:val="003D45D3"/>
    <w:rsid w:val="003D4FDC"/>
    <w:rsid w:val="003D5407"/>
    <w:rsid w:val="003D5834"/>
    <w:rsid w:val="003D794F"/>
    <w:rsid w:val="003E0164"/>
    <w:rsid w:val="003E1CFD"/>
    <w:rsid w:val="003E3694"/>
    <w:rsid w:val="003E4074"/>
    <w:rsid w:val="003E63ED"/>
    <w:rsid w:val="003F0A37"/>
    <w:rsid w:val="003F0F67"/>
    <w:rsid w:val="003F4D8C"/>
    <w:rsid w:val="003F59A7"/>
    <w:rsid w:val="003F70C7"/>
    <w:rsid w:val="003F73B7"/>
    <w:rsid w:val="00400141"/>
    <w:rsid w:val="00400956"/>
    <w:rsid w:val="004019C6"/>
    <w:rsid w:val="0040285B"/>
    <w:rsid w:val="00402A35"/>
    <w:rsid w:val="00403727"/>
    <w:rsid w:val="004048C3"/>
    <w:rsid w:val="00404C07"/>
    <w:rsid w:val="004060C8"/>
    <w:rsid w:val="00407966"/>
    <w:rsid w:val="004118F1"/>
    <w:rsid w:val="0041225E"/>
    <w:rsid w:val="00412F43"/>
    <w:rsid w:val="0041326A"/>
    <w:rsid w:val="00414530"/>
    <w:rsid w:val="00415EF8"/>
    <w:rsid w:val="00416311"/>
    <w:rsid w:val="004165EA"/>
    <w:rsid w:val="00417363"/>
    <w:rsid w:val="00420BA4"/>
    <w:rsid w:val="00421313"/>
    <w:rsid w:val="004250DB"/>
    <w:rsid w:val="00425575"/>
    <w:rsid w:val="00425E37"/>
    <w:rsid w:val="004260CC"/>
    <w:rsid w:val="004269B9"/>
    <w:rsid w:val="00426B24"/>
    <w:rsid w:val="00426C72"/>
    <w:rsid w:val="00430659"/>
    <w:rsid w:val="00431AD0"/>
    <w:rsid w:val="00431FF9"/>
    <w:rsid w:val="0043203F"/>
    <w:rsid w:val="00437E1F"/>
    <w:rsid w:val="00440206"/>
    <w:rsid w:val="00440C0D"/>
    <w:rsid w:val="00441C04"/>
    <w:rsid w:val="00441D8A"/>
    <w:rsid w:val="00441FFE"/>
    <w:rsid w:val="004425F4"/>
    <w:rsid w:val="0044339F"/>
    <w:rsid w:val="00443528"/>
    <w:rsid w:val="00443E91"/>
    <w:rsid w:val="00451482"/>
    <w:rsid w:val="00451C13"/>
    <w:rsid w:val="004532E1"/>
    <w:rsid w:val="00453F00"/>
    <w:rsid w:val="004552C2"/>
    <w:rsid w:val="00456CB5"/>
    <w:rsid w:val="00457666"/>
    <w:rsid w:val="00457EEC"/>
    <w:rsid w:val="0046070F"/>
    <w:rsid w:val="0046193C"/>
    <w:rsid w:val="00463627"/>
    <w:rsid w:val="00463BEB"/>
    <w:rsid w:val="00463F20"/>
    <w:rsid w:val="004652D3"/>
    <w:rsid w:val="00466863"/>
    <w:rsid w:val="0047069B"/>
    <w:rsid w:val="00471066"/>
    <w:rsid w:val="00471682"/>
    <w:rsid w:val="00471A5E"/>
    <w:rsid w:val="00474BC4"/>
    <w:rsid w:val="004766F6"/>
    <w:rsid w:val="00476C37"/>
    <w:rsid w:val="00476DBC"/>
    <w:rsid w:val="004773EE"/>
    <w:rsid w:val="00481C70"/>
    <w:rsid w:val="004825F7"/>
    <w:rsid w:val="00482BF4"/>
    <w:rsid w:val="00483287"/>
    <w:rsid w:val="00485206"/>
    <w:rsid w:val="0048753B"/>
    <w:rsid w:val="0049100E"/>
    <w:rsid w:val="004915CF"/>
    <w:rsid w:val="00491D06"/>
    <w:rsid w:val="00492401"/>
    <w:rsid w:val="00493FB0"/>
    <w:rsid w:val="004960FB"/>
    <w:rsid w:val="00497F04"/>
    <w:rsid w:val="004A0D45"/>
    <w:rsid w:val="004A0F1E"/>
    <w:rsid w:val="004A1974"/>
    <w:rsid w:val="004A313F"/>
    <w:rsid w:val="004A4CB6"/>
    <w:rsid w:val="004A4F2F"/>
    <w:rsid w:val="004A72CC"/>
    <w:rsid w:val="004B04D1"/>
    <w:rsid w:val="004B1856"/>
    <w:rsid w:val="004B2214"/>
    <w:rsid w:val="004B3001"/>
    <w:rsid w:val="004B491E"/>
    <w:rsid w:val="004B5D12"/>
    <w:rsid w:val="004B6034"/>
    <w:rsid w:val="004B693A"/>
    <w:rsid w:val="004C040A"/>
    <w:rsid w:val="004C09EF"/>
    <w:rsid w:val="004C147A"/>
    <w:rsid w:val="004C2150"/>
    <w:rsid w:val="004C3DE5"/>
    <w:rsid w:val="004C6079"/>
    <w:rsid w:val="004D3433"/>
    <w:rsid w:val="004D3D01"/>
    <w:rsid w:val="004D47F7"/>
    <w:rsid w:val="004E14AE"/>
    <w:rsid w:val="004E24C0"/>
    <w:rsid w:val="004E2675"/>
    <w:rsid w:val="004E56BA"/>
    <w:rsid w:val="004E6B50"/>
    <w:rsid w:val="004F0929"/>
    <w:rsid w:val="004F124F"/>
    <w:rsid w:val="004F2440"/>
    <w:rsid w:val="004F66E0"/>
    <w:rsid w:val="004F6D58"/>
    <w:rsid w:val="004F7373"/>
    <w:rsid w:val="004F7B6D"/>
    <w:rsid w:val="0050085D"/>
    <w:rsid w:val="005019AB"/>
    <w:rsid w:val="00503D17"/>
    <w:rsid w:val="00505C2B"/>
    <w:rsid w:val="00510959"/>
    <w:rsid w:val="00510C31"/>
    <w:rsid w:val="00511156"/>
    <w:rsid w:val="00511C18"/>
    <w:rsid w:val="00512982"/>
    <w:rsid w:val="00512AA9"/>
    <w:rsid w:val="00513AE3"/>
    <w:rsid w:val="00514BD6"/>
    <w:rsid w:val="00515667"/>
    <w:rsid w:val="00515B8E"/>
    <w:rsid w:val="00515D4E"/>
    <w:rsid w:val="00521931"/>
    <w:rsid w:val="00522F33"/>
    <w:rsid w:val="00524E6B"/>
    <w:rsid w:val="005265F0"/>
    <w:rsid w:val="00527803"/>
    <w:rsid w:val="00530264"/>
    <w:rsid w:val="00532EB0"/>
    <w:rsid w:val="005330EE"/>
    <w:rsid w:val="0053362C"/>
    <w:rsid w:val="00536238"/>
    <w:rsid w:val="00536293"/>
    <w:rsid w:val="005374C6"/>
    <w:rsid w:val="0054089C"/>
    <w:rsid w:val="00541B38"/>
    <w:rsid w:val="005426E9"/>
    <w:rsid w:val="0054305C"/>
    <w:rsid w:val="0054459D"/>
    <w:rsid w:val="00544A73"/>
    <w:rsid w:val="00544FAC"/>
    <w:rsid w:val="0055045E"/>
    <w:rsid w:val="00550520"/>
    <w:rsid w:val="005533DC"/>
    <w:rsid w:val="005553C5"/>
    <w:rsid w:val="005575C4"/>
    <w:rsid w:val="00557D18"/>
    <w:rsid w:val="0056046A"/>
    <w:rsid w:val="00563002"/>
    <w:rsid w:val="0056734E"/>
    <w:rsid w:val="005710D8"/>
    <w:rsid w:val="005724E6"/>
    <w:rsid w:val="00573712"/>
    <w:rsid w:val="00573B2D"/>
    <w:rsid w:val="00576351"/>
    <w:rsid w:val="005815B7"/>
    <w:rsid w:val="00584EFA"/>
    <w:rsid w:val="00587A72"/>
    <w:rsid w:val="00590FFE"/>
    <w:rsid w:val="005913DF"/>
    <w:rsid w:val="00591483"/>
    <w:rsid w:val="005914CB"/>
    <w:rsid w:val="00592DF3"/>
    <w:rsid w:val="00593839"/>
    <w:rsid w:val="00595523"/>
    <w:rsid w:val="00595DDA"/>
    <w:rsid w:val="005978C3"/>
    <w:rsid w:val="005A053F"/>
    <w:rsid w:val="005A4111"/>
    <w:rsid w:val="005A573D"/>
    <w:rsid w:val="005A6C60"/>
    <w:rsid w:val="005B22FF"/>
    <w:rsid w:val="005B3630"/>
    <w:rsid w:val="005B5227"/>
    <w:rsid w:val="005B594D"/>
    <w:rsid w:val="005B7C92"/>
    <w:rsid w:val="005B7C94"/>
    <w:rsid w:val="005C2292"/>
    <w:rsid w:val="005C2751"/>
    <w:rsid w:val="005D06F3"/>
    <w:rsid w:val="005D0768"/>
    <w:rsid w:val="005D12B1"/>
    <w:rsid w:val="005D1DE1"/>
    <w:rsid w:val="005D3137"/>
    <w:rsid w:val="005D541D"/>
    <w:rsid w:val="005D67CC"/>
    <w:rsid w:val="005E16D7"/>
    <w:rsid w:val="005E2195"/>
    <w:rsid w:val="005E3C19"/>
    <w:rsid w:val="005E7ECA"/>
    <w:rsid w:val="005F06D6"/>
    <w:rsid w:val="005F63B5"/>
    <w:rsid w:val="005F661C"/>
    <w:rsid w:val="005F677A"/>
    <w:rsid w:val="005F6C56"/>
    <w:rsid w:val="005F7752"/>
    <w:rsid w:val="006002CF"/>
    <w:rsid w:val="006004A4"/>
    <w:rsid w:val="0060067F"/>
    <w:rsid w:val="006017F4"/>
    <w:rsid w:val="006020F2"/>
    <w:rsid w:val="00610EDE"/>
    <w:rsid w:val="006118EE"/>
    <w:rsid w:val="006128A3"/>
    <w:rsid w:val="00614159"/>
    <w:rsid w:val="00614A36"/>
    <w:rsid w:val="00616571"/>
    <w:rsid w:val="00617E4E"/>
    <w:rsid w:val="00621EB2"/>
    <w:rsid w:val="0062362F"/>
    <w:rsid w:val="0062393A"/>
    <w:rsid w:val="00623BA2"/>
    <w:rsid w:val="00623CAB"/>
    <w:rsid w:val="0062418E"/>
    <w:rsid w:val="006253CF"/>
    <w:rsid w:val="006262C0"/>
    <w:rsid w:val="00626BA9"/>
    <w:rsid w:val="00626D2C"/>
    <w:rsid w:val="0063047A"/>
    <w:rsid w:val="00630ED4"/>
    <w:rsid w:val="00632D6D"/>
    <w:rsid w:val="006342B9"/>
    <w:rsid w:val="00636640"/>
    <w:rsid w:val="006367E2"/>
    <w:rsid w:val="00637F92"/>
    <w:rsid w:val="006425E7"/>
    <w:rsid w:val="00642A6D"/>
    <w:rsid w:val="00645498"/>
    <w:rsid w:val="00645D94"/>
    <w:rsid w:val="00647CDC"/>
    <w:rsid w:val="006513C0"/>
    <w:rsid w:val="00653C54"/>
    <w:rsid w:val="0065405B"/>
    <w:rsid w:val="006569A5"/>
    <w:rsid w:val="00656B18"/>
    <w:rsid w:val="00660288"/>
    <w:rsid w:val="00660393"/>
    <w:rsid w:val="006645D1"/>
    <w:rsid w:val="0066552D"/>
    <w:rsid w:val="00671AE8"/>
    <w:rsid w:val="00672EAD"/>
    <w:rsid w:val="00673018"/>
    <w:rsid w:val="006750DC"/>
    <w:rsid w:val="006753E0"/>
    <w:rsid w:val="006771F5"/>
    <w:rsid w:val="00677A89"/>
    <w:rsid w:val="00680C62"/>
    <w:rsid w:val="00683C3F"/>
    <w:rsid w:val="00683C52"/>
    <w:rsid w:val="006910A5"/>
    <w:rsid w:val="00692D51"/>
    <w:rsid w:val="0069664B"/>
    <w:rsid w:val="00696C7B"/>
    <w:rsid w:val="006A180C"/>
    <w:rsid w:val="006A2DA5"/>
    <w:rsid w:val="006A30C3"/>
    <w:rsid w:val="006A3665"/>
    <w:rsid w:val="006A3EF4"/>
    <w:rsid w:val="006A4635"/>
    <w:rsid w:val="006A4FED"/>
    <w:rsid w:val="006A68BB"/>
    <w:rsid w:val="006B0EEA"/>
    <w:rsid w:val="006B1766"/>
    <w:rsid w:val="006B44F1"/>
    <w:rsid w:val="006B5600"/>
    <w:rsid w:val="006B6A0A"/>
    <w:rsid w:val="006C3462"/>
    <w:rsid w:val="006C3591"/>
    <w:rsid w:val="006C54CB"/>
    <w:rsid w:val="006D145B"/>
    <w:rsid w:val="006D1DE8"/>
    <w:rsid w:val="006D355B"/>
    <w:rsid w:val="006D3C3D"/>
    <w:rsid w:val="006D5362"/>
    <w:rsid w:val="006D608E"/>
    <w:rsid w:val="006D6BEB"/>
    <w:rsid w:val="006E3652"/>
    <w:rsid w:val="006E56EE"/>
    <w:rsid w:val="006E7411"/>
    <w:rsid w:val="006E7B79"/>
    <w:rsid w:val="006F134C"/>
    <w:rsid w:val="006F177F"/>
    <w:rsid w:val="006F4F81"/>
    <w:rsid w:val="006F552F"/>
    <w:rsid w:val="006F5548"/>
    <w:rsid w:val="006F5C99"/>
    <w:rsid w:val="00702FAF"/>
    <w:rsid w:val="007064B1"/>
    <w:rsid w:val="00706CEA"/>
    <w:rsid w:val="00706FBD"/>
    <w:rsid w:val="00715F35"/>
    <w:rsid w:val="00716A76"/>
    <w:rsid w:val="00722A03"/>
    <w:rsid w:val="00722C8A"/>
    <w:rsid w:val="00723179"/>
    <w:rsid w:val="00723304"/>
    <w:rsid w:val="0072651D"/>
    <w:rsid w:val="0073145B"/>
    <w:rsid w:val="00733E83"/>
    <w:rsid w:val="0073436A"/>
    <w:rsid w:val="00736F16"/>
    <w:rsid w:val="0073710D"/>
    <w:rsid w:val="00737CD0"/>
    <w:rsid w:val="00737E88"/>
    <w:rsid w:val="007406DD"/>
    <w:rsid w:val="00740DE1"/>
    <w:rsid w:val="007432D3"/>
    <w:rsid w:val="007472F1"/>
    <w:rsid w:val="007476DD"/>
    <w:rsid w:val="00747AF8"/>
    <w:rsid w:val="0075008F"/>
    <w:rsid w:val="007519A7"/>
    <w:rsid w:val="00751D13"/>
    <w:rsid w:val="00752A0C"/>
    <w:rsid w:val="007535D5"/>
    <w:rsid w:val="00754B90"/>
    <w:rsid w:val="007608D3"/>
    <w:rsid w:val="00760B5C"/>
    <w:rsid w:val="00760C55"/>
    <w:rsid w:val="007613D9"/>
    <w:rsid w:val="00761C0B"/>
    <w:rsid w:val="00765030"/>
    <w:rsid w:val="0076589C"/>
    <w:rsid w:val="007666DD"/>
    <w:rsid w:val="007702CB"/>
    <w:rsid w:val="00771642"/>
    <w:rsid w:val="00771E6E"/>
    <w:rsid w:val="00771FF1"/>
    <w:rsid w:val="00772180"/>
    <w:rsid w:val="007729F9"/>
    <w:rsid w:val="0077434F"/>
    <w:rsid w:val="007744B3"/>
    <w:rsid w:val="00774B53"/>
    <w:rsid w:val="00775852"/>
    <w:rsid w:val="007828B3"/>
    <w:rsid w:val="00782F2B"/>
    <w:rsid w:val="0078415C"/>
    <w:rsid w:val="00785252"/>
    <w:rsid w:val="0078600A"/>
    <w:rsid w:val="00786341"/>
    <w:rsid w:val="00787015"/>
    <w:rsid w:val="00787E7E"/>
    <w:rsid w:val="00787F60"/>
    <w:rsid w:val="00792075"/>
    <w:rsid w:val="00792247"/>
    <w:rsid w:val="007944B6"/>
    <w:rsid w:val="00794DC4"/>
    <w:rsid w:val="00795014"/>
    <w:rsid w:val="00796079"/>
    <w:rsid w:val="007967F8"/>
    <w:rsid w:val="00796C46"/>
    <w:rsid w:val="007A0C6C"/>
    <w:rsid w:val="007A1EFA"/>
    <w:rsid w:val="007A247A"/>
    <w:rsid w:val="007A2AB4"/>
    <w:rsid w:val="007A431F"/>
    <w:rsid w:val="007A46B1"/>
    <w:rsid w:val="007A4F6D"/>
    <w:rsid w:val="007A5458"/>
    <w:rsid w:val="007A54DD"/>
    <w:rsid w:val="007A6A3A"/>
    <w:rsid w:val="007A7E8F"/>
    <w:rsid w:val="007B13A8"/>
    <w:rsid w:val="007B2B7D"/>
    <w:rsid w:val="007B2F1E"/>
    <w:rsid w:val="007B3BCF"/>
    <w:rsid w:val="007B3F25"/>
    <w:rsid w:val="007B6913"/>
    <w:rsid w:val="007B6EEF"/>
    <w:rsid w:val="007B7BF4"/>
    <w:rsid w:val="007C03BD"/>
    <w:rsid w:val="007C0DC0"/>
    <w:rsid w:val="007C1B3F"/>
    <w:rsid w:val="007C36B5"/>
    <w:rsid w:val="007C498B"/>
    <w:rsid w:val="007C55CC"/>
    <w:rsid w:val="007C5EDA"/>
    <w:rsid w:val="007C5FE9"/>
    <w:rsid w:val="007C6029"/>
    <w:rsid w:val="007C69BA"/>
    <w:rsid w:val="007D08C9"/>
    <w:rsid w:val="007D096C"/>
    <w:rsid w:val="007D2643"/>
    <w:rsid w:val="007D2E73"/>
    <w:rsid w:val="007D3B1C"/>
    <w:rsid w:val="007D445E"/>
    <w:rsid w:val="007D489D"/>
    <w:rsid w:val="007D63A5"/>
    <w:rsid w:val="007D6989"/>
    <w:rsid w:val="007E30BA"/>
    <w:rsid w:val="007E4A4B"/>
    <w:rsid w:val="007E5158"/>
    <w:rsid w:val="007F64EF"/>
    <w:rsid w:val="007F7E42"/>
    <w:rsid w:val="008003D1"/>
    <w:rsid w:val="00800FF5"/>
    <w:rsid w:val="0080316F"/>
    <w:rsid w:val="008045A6"/>
    <w:rsid w:val="0080661B"/>
    <w:rsid w:val="00807633"/>
    <w:rsid w:val="008100A1"/>
    <w:rsid w:val="00810110"/>
    <w:rsid w:val="00810409"/>
    <w:rsid w:val="00810F64"/>
    <w:rsid w:val="00811486"/>
    <w:rsid w:val="00811E9C"/>
    <w:rsid w:val="00812A7C"/>
    <w:rsid w:val="00812E0D"/>
    <w:rsid w:val="008139BA"/>
    <w:rsid w:val="00816085"/>
    <w:rsid w:val="008178DD"/>
    <w:rsid w:val="008208AD"/>
    <w:rsid w:val="0082130C"/>
    <w:rsid w:val="00823281"/>
    <w:rsid w:val="00823B7E"/>
    <w:rsid w:val="00824694"/>
    <w:rsid w:val="0082576F"/>
    <w:rsid w:val="00826C5B"/>
    <w:rsid w:val="00827BA5"/>
    <w:rsid w:val="00827E2E"/>
    <w:rsid w:val="00831A49"/>
    <w:rsid w:val="00840BDB"/>
    <w:rsid w:val="0084369E"/>
    <w:rsid w:val="008440FE"/>
    <w:rsid w:val="00844E87"/>
    <w:rsid w:val="008457A8"/>
    <w:rsid w:val="008471A5"/>
    <w:rsid w:val="00847280"/>
    <w:rsid w:val="008500C7"/>
    <w:rsid w:val="00850E5D"/>
    <w:rsid w:val="008514E1"/>
    <w:rsid w:val="008523D6"/>
    <w:rsid w:val="0085306E"/>
    <w:rsid w:val="00854788"/>
    <w:rsid w:val="008560F2"/>
    <w:rsid w:val="008568EF"/>
    <w:rsid w:val="00857A33"/>
    <w:rsid w:val="008605A3"/>
    <w:rsid w:val="00860C56"/>
    <w:rsid w:val="00862092"/>
    <w:rsid w:val="00863D36"/>
    <w:rsid w:val="008658E0"/>
    <w:rsid w:val="0086704B"/>
    <w:rsid w:val="00870BA0"/>
    <w:rsid w:val="00871AD9"/>
    <w:rsid w:val="00873774"/>
    <w:rsid w:val="00873D73"/>
    <w:rsid w:val="00874E52"/>
    <w:rsid w:val="00875782"/>
    <w:rsid w:val="00875C70"/>
    <w:rsid w:val="00877E42"/>
    <w:rsid w:val="00880030"/>
    <w:rsid w:val="00880031"/>
    <w:rsid w:val="0088044A"/>
    <w:rsid w:val="00880EB6"/>
    <w:rsid w:val="0088200D"/>
    <w:rsid w:val="00882D0F"/>
    <w:rsid w:val="00883086"/>
    <w:rsid w:val="0088544F"/>
    <w:rsid w:val="00886054"/>
    <w:rsid w:val="00886626"/>
    <w:rsid w:val="00886F6D"/>
    <w:rsid w:val="0089068D"/>
    <w:rsid w:val="00891998"/>
    <w:rsid w:val="00895D5E"/>
    <w:rsid w:val="008A2D4B"/>
    <w:rsid w:val="008A2F00"/>
    <w:rsid w:val="008A5766"/>
    <w:rsid w:val="008B15AA"/>
    <w:rsid w:val="008B2344"/>
    <w:rsid w:val="008B36C0"/>
    <w:rsid w:val="008B7F47"/>
    <w:rsid w:val="008C0A65"/>
    <w:rsid w:val="008C1469"/>
    <w:rsid w:val="008C31B6"/>
    <w:rsid w:val="008C3D92"/>
    <w:rsid w:val="008C4479"/>
    <w:rsid w:val="008C486D"/>
    <w:rsid w:val="008C5ABA"/>
    <w:rsid w:val="008C6CAB"/>
    <w:rsid w:val="008C797E"/>
    <w:rsid w:val="008C7B6B"/>
    <w:rsid w:val="008D0D86"/>
    <w:rsid w:val="008D31A9"/>
    <w:rsid w:val="008D366D"/>
    <w:rsid w:val="008D4152"/>
    <w:rsid w:val="008D7239"/>
    <w:rsid w:val="008D7AD6"/>
    <w:rsid w:val="008E0189"/>
    <w:rsid w:val="008E19FD"/>
    <w:rsid w:val="008E2385"/>
    <w:rsid w:val="008E2448"/>
    <w:rsid w:val="008E27FE"/>
    <w:rsid w:val="008E3845"/>
    <w:rsid w:val="008E390B"/>
    <w:rsid w:val="008E3A5E"/>
    <w:rsid w:val="008E3E30"/>
    <w:rsid w:val="008E3F3F"/>
    <w:rsid w:val="008E65A2"/>
    <w:rsid w:val="008E6A92"/>
    <w:rsid w:val="008E6AD5"/>
    <w:rsid w:val="008E6ADB"/>
    <w:rsid w:val="008F09DF"/>
    <w:rsid w:val="008F3518"/>
    <w:rsid w:val="008F45FB"/>
    <w:rsid w:val="008F4D71"/>
    <w:rsid w:val="008F670F"/>
    <w:rsid w:val="0090373E"/>
    <w:rsid w:val="009046E0"/>
    <w:rsid w:val="00905046"/>
    <w:rsid w:val="0090743F"/>
    <w:rsid w:val="00910EB8"/>
    <w:rsid w:val="0091129E"/>
    <w:rsid w:val="0091373B"/>
    <w:rsid w:val="00913FD3"/>
    <w:rsid w:val="009200CB"/>
    <w:rsid w:val="009207FD"/>
    <w:rsid w:val="00920905"/>
    <w:rsid w:val="00922C6F"/>
    <w:rsid w:val="00930395"/>
    <w:rsid w:val="00932F99"/>
    <w:rsid w:val="00933209"/>
    <w:rsid w:val="00934579"/>
    <w:rsid w:val="009350E0"/>
    <w:rsid w:val="00936141"/>
    <w:rsid w:val="0094443F"/>
    <w:rsid w:val="00950DAC"/>
    <w:rsid w:val="00951E19"/>
    <w:rsid w:val="00955887"/>
    <w:rsid w:val="0096297E"/>
    <w:rsid w:val="0096308C"/>
    <w:rsid w:val="00963BCE"/>
    <w:rsid w:val="009658EA"/>
    <w:rsid w:val="00966840"/>
    <w:rsid w:val="00966F73"/>
    <w:rsid w:val="00967742"/>
    <w:rsid w:val="00967AB8"/>
    <w:rsid w:val="00971C89"/>
    <w:rsid w:val="0097213D"/>
    <w:rsid w:val="00972415"/>
    <w:rsid w:val="00972701"/>
    <w:rsid w:val="0097296C"/>
    <w:rsid w:val="00972C04"/>
    <w:rsid w:val="009738F1"/>
    <w:rsid w:val="00982334"/>
    <w:rsid w:val="0098357E"/>
    <w:rsid w:val="00984FB1"/>
    <w:rsid w:val="00987230"/>
    <w:rsid w:val="00991CE6"/>
    <w:rsid w:val="009947EC"/>
    <w:rsid w:val="00994A87"/>
    <w:rsid w:val="00995797"/>
    <w:rsid w:val="00995F46"/>
    <w:rsid w:val="00997BFD"/>
    <w:rsid w:val="009A2A08"/>
    <w:rsid w:val="009A37CC"/>
    <w:rsid w:val="009A3B38"/>
    <w:rsid w:val="009A3DC2"/>
    <w:rsid w:val="009B05B4"/>
    <w:rsid w:val="009B3106"/>
    <w:rsid w:val="009B4B15"/>
    <w:rsid w:val="009B654F"/>
    <w:rsid w:val="009B6B13"/>
    <w:rsid w:val="009B6F37"/>
    <w:rsid w:val="009C08FC"/>
    <w:rsid w:val="009C0CDD"/>
    <w:rsid w:val="009C77E7"/>
    <w:rsid w:val="009C78FA"/>
    <w:rsid w:val="009D3ED8"/>
    <w:rsid w:val="009D7F3A"/>
    <w:rsid w:val="009E0B7A"/>
    <w:rsid w:val="009E155C"/>
    <w:rsid w:val="009E20C6"/>
    <w:rsid w:val="009E4DDA"/>
    <w:rsid w:val="009E515B"/>
    <w:rsid w:val="009F0E2D"/>
    <w:rsid w:val="009F24DF"/>
    <w:rsid w:val="009F2CA4"/>
    <w:rsid w:val="009F3AC2"/>
    <w:rsid w:val="009F5DE3"/>
    <w:rsid w:val="009F6B8D"/>
    <w:rsid w:val="00A00D0B"/>
    <w:rsid w:val="00A014A6"/>
    <w:rsid w:val="00A01827"/>
    <w:rsid w:val="00A041F9"/>
    <w:rsid w:val="00A04821"/>
    <w:rsid w:val="00A05289"/>
    <w:rsid w:val="00A11EB3"/>
    <w:rsid w:val="00A11EDC"/>
    <w:rsid w:val="00A12935"/>
    <w:rsid w:val="00A12BA6"/>
    <w:rsid w:val="00A13113"/>
    <w:rsid w:val="00A15DF0"/>
    <w:rsid w:val="00A17B5D"/>
    <w:rsid w:val="00A22237"/>
    <w:rsid w:val="00A23CC4"/>
    <w:rsid w:val="00A27B77"/>
    <w:rsid w:val="00A302FC"/>
    <w:rsid w:val="00A30CBF"/>
    <w:rsid w:val="00A31564"/>
    <w:rsid w:val="00A32118"/>
    <w:rsid w:val="00A330C6"/>
    <w:rsid w:val="00A33AA3"/>
    <w:rsid w:val="00A3631A"/>
    <w:rsid w:val="00A415A8"/>
    <w:rsid w:val="00A4170B"/>
    <w:rsid w:val="00A4270C"/>
    <w:rsid w:val="00A43088"/>
    <w:rsid w:val="00A448F6"/>
    <w:rsid w:val="00A44999"/>
    <w:rsid w:val="00A45319"/>
    <w:rsid w:val="00A518A3"/>
    <w:rsid w:val="00A532A3"/>
    <w:rsid w:val="00A53D06"/>
    <w:rsid w:val="00A5581A"/>
    <w:rsid w:val="00A57278"/>
    <w:rsid w:val="00A5750D"/>
    <w:rsid w:val="00A60B9C"/>
    <w:rsid w:val="00A61C2D"/>
    <w:rsid w:val="00A628AB"/>
    <w:rsid w:val="00A63768"/>
    <w:rsid w:val="00A63A58"/>
    <w:rsid w:val="00A658AF"/>
    <w:rsid w:val="00A65C4A"/>
    <w:rsid w:val="00A743C0"/>
    <w:rsid w:val="00A7519C"/>
    <w:rsid w:val="00A81806"/>
    <w:rsid w:val="00A81D21"/>
    <w:rsid w:val="00A859A0"/>
    <w:rsid w:val="00A90151"/>
    <w:rsid w:val="00A9026A"/>
    <w:rsid w:val="00A90890"/>
    <w:rsid w:val="00A91BEA"/>
    <w:rsid w:val="00A936B4"/>
    <w:rsid w:val="00A93C2A"/>
    <w:rsid w:val="00A94A1C"/>
    <w:rsid w:val="00A952A8"/>
    <w:rsid w:val="00AA0CC6"/>
    <w:rsid w:val="00AA1148"/>
    <w:rsid w:val="00AA131C"/>
    <w:rsid w:val="00AA15A2"/>
    <w:rsid w:val="00AA2430"/>
    <w:rsid w:val="00AA311D"/>
    <w:rsid w:val="00AA31AB"/>
    <w:rsid w:val="00AA39EC"/>
    <w:rsid w:val="00AA4367"/>
    <w:rsid w:val="00AA5DA3"/>
    <w:rsid w:val="00AB1D22"/>
    <w:rsid w:val="00AB2291"/>
    <w:rsid w:val="00AB2CF9"/>
    <w:rsid w:val="00AB73B5"/>
    <w:rsid w:val="00AB7C64"/>
    <w:rsid w:val="00AC1522"/>
    <w:rsid w:val="00AC1DF5"/>
    <w:rsid w:val="00AC2DE3"/>
    <w:rsid w:val="00AC629F"/>
    <w:rsid w:val="00AC6D36"/>
    <w:rsid w:val="00AC7A33"/>
    <w:rsid w:val="00AD180D"/>
    <w:rsid w:val="00AD2945"/>
    <w:rsid w:val="00AD5341"/>
    <w:rsid w:val="00AD5538"/>
    <w:rsid w:val="00AD58CF"/>
    <w:rsid w:val="00AD775E"/>
    <w:rsid w:val="00AE0269"/>
    <w:rsid w:val="00AE259E"/>
    <w:rsid w:val="00AE2F63"/>
    <w:rsid w:val="00AE3C5F"/>
    <w:rsid w:val="00AE4224"/>
    <w:rsid w:val="00AE717A"/>
    <w:rsid w:val="00AF06C3"/>
    <w:rsid w:val="00AF0B4F"/>
    <w:rsid w:val="00AF270C"/>
    <w:rsid w:val="00AF3579"/>
    <w:rsid w:val="00AF3FBE"/>
    <w:rsid w:val="00AF4903"/>
    <w:rsid w:val="00AF4BFE"/>
    <w:rsid w:val="00AF7F31"/>
    <w:rsid w:val="00B00B95"/>
    <w:rsid w:val="00B03C68"/>
    <w:rsid w:val="00B07844"/>
    <w:rsid w:val="00B07EE5"/>
    <w:rsid w:val="00B10D7C"/>
    <w:rsid w:val="00B121EE"/>
    <w:rsid w:val="00B13458"/>
    <w:rsid w:val="00B212CB"/>
    <w:rsid w:val="00B21748"/>
    <w:rsid w:val="00B23B5C"/>
    <w:rsid w:val="00B2558D"/>
    <w:rsid w:val="00B264B0"/>
    <w:rsid w:val="00B318FE"/>
    <w:rsid w:val="00B31AA7"/>
    <w:rsid w:val="00B329F8"/>
    <w:rsid w:val="00B32E5D"/>
    <w:rsid w:val="00B33A59"/>
    <w:rsid w:val="00B35418"/>
    <w:rsid w:val="00B41308"/>
    <w:rsid w:val="00B426BD"/>
    <w:rsid w:val="00B441CF"/>
    <w:rsid w:val="00B44DEF"/>
    <w:rsid w:val="00B51DC5"/>
    <w:rsid w:val="00B520B8"/>
    <w:rsid w:val="00B53CDA"/>
    <w:rsid w:val="00B55C0E"/>
    <w:rsid w:val="00B5664D"/>
    <w:rsid w:val="00B57B54"/>
    <w:rsid w:val="00B60651"/>
    <w:rsid w:val="00B62B52"/>
    <w:rsid w:val="00B63016"/>
    <w:rsid w:val="00B64B27"/>
    <w:rsid w:val="00B64CA3"/>
    <w:rsid w:val="00B64F59"/>
    <w:rsid w:val="00B6547A"/>
    <w:rsid w:val="00B672CC"/>
    <w:rsid w:val="00B70277"/>
    <w:rsid w:val="00B70570"/>
    <w:rsid w:val="00B75A9F"/>
    <w:rsid w:val="00B75FD2"/>
    <w:rsid w:val="00B76AB1"/>
    <w:rsid w:val="00B77DE5"/>
    <w:rsid w:val="00B90B86"/>
    <w:rsid w:val="00B91496"/>
    <w:rsid w:val="00B91D3C"/>
    <w:rsid w:val="00B91E10"/>
    <w:rsid w:val="00B91E17"/>
    <w:rsid w:val="00B95232"/>
    <w:rsid w:val="00B9602F"/>
    <w:rsid w:val="00BA2437"/>
    <w:rsid w:val="00BA28BF"/>
    <w:rsid w:val="00BA59E2"/>
    <w:rsid w:val="00BA5F7D"/>
    <w:rsid w:val="00BB1996"/>
    <w:rsid w:val="00BB5EF1"/>
    <w:rsid w:val="00BB6071"/>
    <w:rsid w:val="00BC105B"/>
    <w:rsid w:val="00BC1524"/>
    <w:rsid w:val="00BC159E"/>
    <w:rsid w:val="00BC2CD9"/>
    <w:rsid w:val="00BC3AA3"/>
    <w:rsid w:val="00BC52DE"/>
    <w:rsid w:val="00BC653F"/>
    <w:rsid w:val="00BC7401"/>
    <w:rsid w:val="00BC790F"/>
    <w:rsid w:val="00BD27DA"/>
    <w:rsid w:val="00BD313D"/>
    <w:rsid w:val="00BD439A"/>
    <w:rsid w:val="00BD45E2"/>
    <w:rsid w:val="00BD4969"/>
    <w:rsid w:val="00BD4E20"/>
    <w:rsid w:val="00BD601C"/>
    <w:rsid w:val="00BE172F"/>
    <w:rsid w:val="00BE2364"/>
    <w:rsid w:val="00BE2D69"/>
    <w:rsid w:val="00BE3A93"/>
    <w:rsid w:val="00BE5078"/>
    <w:rsid w:val="00BE5724"/>
    <w:rsid w:val="00BE761D"/>
    <w:rsid w:val="00BF1D7C"/>
    <w:rsid w:val="00BF2317"/>
    <w:rsid w:val="00BF3C77"/>
    <w:rsid w:val="00BF569E"/>
    <w:rsid w:val="00BF64F7"/>
    <w:rsid w:val="00C00A19"/>
    <w:rsid w:val="00C00E0A"/>
    <w:rsid w:val="00C03059"/>
    <w:rsid w:val="00C04C3D"/>
    <w:rsid w:val="00C05FE3"/>
    <w:rsid w:val="00C0731D"/>
    <w:rsid w:val="00C07A89"/>
    <w:rsid w:val="00C116C8"/>
    <w:rsid w:val="00C11926"/>
    <w:rsid w:val="00C12114"/>
    <w:rsid w:val="00C174E7"/>
    <w:rsid w:val="00C24717"/>
    <w:rsid w:val="00C249CD"/>
    <w:rsid w:val="00C255CA"/>
    <w:rsid w:val="00C2620C"/>
    <w:rsid w:val="00C269E6"/>
    <w:rsid w:val="00C27031"/>
    <w:rsid w:val="00C274D1"/>
    <w:rsid w:val="00C3093A"/>
    <w:rsid w:val="00C30BD6"/>
    <w:rsid w:val="00C3132E"/>
    <w:rsid w:val="00C31672"/>
    <w:rsid w:val="00C3193B"/>
    <w:rsid w:val="00C31BC5"/>
    <w:rsid w:val="00C3313F"/>
    <w:rsid w:val="00C337C6"/>
    <w:rsid w:val="00C337F2"/>
    <w:rsid w:val="00C3403E"/>
    <w:rsid w:val="00C34188"/>
    <w:rsid w:val="00C3507D"/>
    <w:rsid w:val="00C36252"/>
    <w:rsid w:val="00C37AEF"/>
    <w:rsid w:val="00C37C4D"/>
    <w:rsid w:val="00C40309"/>
    <w:rsid w:val="00C41F22"/>
    <w:rsid w:val="00C43C81"/>
    <w:rsid w:val="00C450EE"/>
    <w:rsid w:val="00C47E13"/>
    <w:rsid w:val="00C528E3"/>
    <w:rsid w:val="00C55F2B"/>
    <w:rsid w:val="00C5767E"/>
    <w:rsid w:val="00C577D4"/>
    <w:rsid w:val="00C60408"/>
    <w:rsid w:val="00C60E2E"/>
    <w:rsid w:val="00C6275E"/>
    <w:rsid w:val="00C62B94"/>
    <w:rsid w:val="00C63414"/>
    <w:rsid w:val="00C6368D"/>
    <w:rsid w:val="00C66148"/>
    <w:rsid w:val="00C66546"/>
    <w:rsid w:val="00C700DD"/>
    <w:rsid w:val="00C70782"/>
    <w:rsid w:val="00C71971"/>
    <w:rsid w:val="00C71B8D"/>
    <w:rsid w:val="00C73441"/>
    <w:rsid w:val="00C744DA"/>
    <w:rsid w:val="00C80887"/>
    <w:rsid w:val="00C81046"/>
    <w:rsid w:val="00C818E0"/>
    <w:rsid w:val="00C82018"/>
    <w:rsid w:val="00C8402D"/>
    <w:rsid w:val="00C847AD"/>
    <w:rsid w:val="00C85DE2"/>
    <w:rsid w:val="00C929CA"/>
    <w:rsid w:val="00C937F6"/>
    <w:rsid w:val="00CA1CF9"/>
    <w:rsid w:val="00CA24CE"/>
    <w:rsid w:val="00CA342E"/>
    <w:rsid w:val="00CA4394"/>
    <w:rsid w:val="00CA4659"/>
    <w:rsid w:val="00CA499E"/>
    <w:rsid w:val="00CA5793"/>
    <w:rsid w:val="00CA5E8F"/>
    <w:rsid w:val="00CB0E71"/>
    <w:rsid w:val="00CB1530"/>
    <w:rsid w:val="00CB2136"/>
    <w:rsid w:val="00CB293C"/>
    <w:rsid w:val="00CB48B7"/>
    <w:rsid w:val="00CB57C7"/>
    <w:rsid w:val="00CB6FAD"/>
    <w:rsid w:val="00CB718C"/>
    <w:rsid w:val="00CB724E"/>
    <w:rsid w:val="00CC0006"/>
    <w:rsid w:val="00CC1B90"/>
    <w:rsid w:val="00CC293B"/>
    <w:rsid w:val="00CC3684"/>
    <w:rsid w:val="00CC3F58"/>
    <w:rsid w:val="00CC7B56"/>
    <w:rsid w:val="00CD0C98"/>
    <w:rsid w:val="00CD287D"/>
    <w:rsid w:val="00CD7D38"/>
    <w:rsid w:val="00CE06A6"/>
    <w:rsid w:val="00CE1EAB"/>
    <w:rsid w:val="00CE752E"/>
    <w:rsid w:val="00CF0525"/>
    <w:rsid w:val="00CF36D8"/>
    <w:rsid w:val="00CF59B3"/>
    <w:rsid w:val="00D00A6A"/>
    <w:rsid w:val="00D015A3"/>
    <w:rsid w:val="00D02841"/>
    <w:rsid w:val="00D02A52"/>
    <w:rsid w:val="00D03C07"/>
    <w:rsid w:val="00D07332"/>
    <w:rsid w:val="00D10756"/>
    <w:rsid w:val="00D133CC"/>
    <w:rsid w:val="00D139C0"/>
    <w:rsid w:val="00D152EA"/>
    <w:rsid w:val="00D17462"/>
    <w:rsid w:val="00D2243D"/>
    <w:rsid w:val="00D22B4C"/>
    <w:rsid w:val="00D239AE"/>
    <w:rsid w:val="00D24389"/>
    <w:rsid w:val="00D24F1B"/>
    <w:rsid w:val="00D27D45"/>
    <w:rsid w:val="00D3068C"/>
    <w:rsid w:val="00D31612"/>
    <w:rsid w:val="00D3167F"/>
    <w:rsid w:val="00D3211E"/>
    <w:rsid w:val="00D32179"/>
    <w:rsid w:val="00D326E8"/>
    <w:rsid w:val="00D3407B"/>
    <w:rsid w:val="00D349D5"/>
    <w:rsid w:val="00D35A9B"/>
    <w:rsid w:val="00D35C2F"/>
    <w:rsid w:val="00D36921"/>
    <w:rsid w:val="00D42B45"/>
    <w:rsid w:val="00D4605D"/>
    <w:rsid w:val="00D47D3A"/>
    <w:rsid w:val="00D561AE"/>
    <w:rsid w:val="00D573A8"/>
    <w:rsid w:val="00D60DE6"/>
    <w:rsid w:val="00D62242"/>
    <w:rsid w:val="00D6313B"/>
    <w:rsid w:val="00D639B5"/>
    <w:rsid w:val="00D63A80"/>
    <w:rsid w:val="00D65679"/>
    <w:rsid w:val="00D65D34"/>
    <w:rsid w:val="00D669A9"/>
    <w:rsid w:val="00D71B49"/>
    <w:rsid w:val="00D72394"/>
    <w:rsid w:val="00D72A99"/>
    <w:rsid w:val="00D75616"/>
    <w:rsid w:val="00D76FBD"/>
    <w:rsid w:val="00D83E03"/>
    <w:rsid w:val="00D84F23"/>
    <w:rsid w:val="00D86207"/>
    <w:rsid w:val="00D86A7E"/>
    <w:rsid w:val="00D86BFF"/>
    <w:rsid w:val="00D86CDC"/>
    <w:rsid w:val="00D86E81"/>
    <w:rsid w:val="00D93049"/>
    <w:rsid w:val="00D937D6"/>
    <w:rsid w:val="00D948B9"/>
    <w:rsid w:val="00D94F62"/>
    <w:rsid w:val="00D963FA"/>
    <w:rsid w:val="00D97A4A"/>
    <w:rsid w:val="00DA0D9A"/>
    <w:rsid w:val="00DA1912"/>
    <w:rsid w:val="00DA1FE1"/>
    <w:rsid w:val="00DA3669"/>
    <w:rsid w:val="00DA399E"/>
    <w:rsid w:val="00DA661B"/>
    <w:rsid w:val="00DA707A"/>
    <w:rsid w:val="00DB0F78"/>
    <w:rsid w:val="00DB1FA9"/>
    <w:rsid w:val="00DB2391"/>
    <w:rsid w:val="00DB2D8E"/>
    <w:rsid w:val="00DB33F2"/>
    <w:rsid w:val="00DB562C"/>
    <w:rsid w:val="00DB5BD7"/>
    <w:rsid w:val="00DB74F1"/>
    <w:rsid w:val="00DB7DEB"/>
    <w:rsid w:val="00DC3A16"/>
    <w:rsid w:val="00DC60A4"/>
    <w:rsid w:val="00DC70C8"/>
    <w:rsid w:val="00DD522D"/>
    <w:rsid w:val="00DD733B"/>
    <w:rsid w:val="00DD759B"/>
    <w:rsid w:val="00DE1725"/>
    <w:rsid w:val="00DE3590"/>
    <w:rsid w:val="00DE5245"/>
    <w:rsid w:val="00DE53C2"/>
    <w:rsid w:val="00DE69DF"/>
    <w:rsid w:val="00DE72A9"/>
    <w:rsid w:val="00DE7343"/>
    <w:rsid w:val="00DF14BD"/>
    <w:rsid w:val="00DF2040"/>
    <w:rsid w:val="00DF2419"/>
    <w:rsid w:val="00DF4E69"/>
    <w:rsid w:val="00DF599F"/>
    <w:rsid w:val="00DF5B76"/>
    <w:rsid w:val="00DF6104"/>
    <w:rsid w:val="00DF725F"/>
    <w:rsid w:val="00DF7CC7"/>
    <w:rsid w:val="00E00582"/>
    <w:rsid w:val="00E00D60"/>
    <w:rsid w:val="00E01D3E"/>
    <w:rsid w:val="00E042E2"/>
    <w:rsid w:val="00E046F0"/>
    <w:rsid w:val="00E075B6"/>
    <w:rsid w:val="00E07902"/>
    <w:rsid w:val="00E122FD"/>
    <w:rsid w:val="00E12FC8"/>
    <w:rsid w:val="00E14E9E"/>
    <w:rsid w:val="00E17D8E"/>
    <w:rsid w:val="00E20368"/>
    <w:rsid w:val="00E2085B"/>
    <w:rsid w:val="00E211EE"/>
    <w:rsid w:val="00E2129B"/>
    <w:rsid w:val="00E230A7"/>
    <w:rsid w:val="00E23201"/>
    <w:rsid w:val="00E2364F"/>
    <w:rsid w:val="00E23CB8"/>
    <w:rsid w:val="00E23FCD"/>
    <w:rsid w:val="00E24341"/>
    <w:rsid w:val="00E2712F"/>
    <w:rsid w:val="00E30D72"/>
    <w:rsid w:val="00E33213"/>
    <w:rsid w:val="00E3592E"/>
    <w:rsid w:val="00E35F1B"/>
    <w:rsid w:val="00E36597"/>
    <w:rsid w:val="00E36AD3"/>
    <w:rsid w:val="00E4221D"/>
    <w:rsid w:val="00E43E5E"/>
    <w:rsid w:val="00E43F02"/>
    <w:rsid w:val="00E50868"/>
    <w:rsid w:val="00E53FD7"/>
    <w:rsid w:val="00E54CCA"/>
    <w:rsid w:val="00E5520E"/>
    <w:rsid w:val="00E578DF"/>
    <w:rsid w:val="00E609D1"/>
    <w:rsid w:val="00E60CA2"/>
    <w:rsid w:val="00E646A0"/>
    <w:rsid w:val="00E702A0"/>
    <w:rsid w:val="00E70545"/>
    <w:rsid w:val="00E70687"/>
    <w:rsid w:val="00E714DB"/>
    <w:rsid w:val="00E71600"/>
    <w:rsid w:val="00E71DD5"/>
    <w:rsid w:val="00E73282"/>
    <w:rsid w:val="00E740FB"/>
    <w:rsid w:val="00E77786"/>
    <w:rsid w:val="00E802F4"/>
    <w:rsid w:val="00E82B2E"/>
    <w:rsid w:val="00E82CD4"/>
    <w:rsid w:val="00E83756"/>
    <w:rsid w:val="00E83F8A"/>
    <w:rsid w:val="00E851F1"/>
    <w:rsid w:val="00E853D3"/>
    <w:rsid w:val="00E859A2"/>
    <w:rsid w:val="00E87023"/>
    <w:rsid w:val="00E87BCE"/>
    <w:rsid w:val="00E87C09"/>
    <w:rsid w:val="00E90A64"/>
    <w:rsid w:val="00E90D9A"/>
    <w:rsid w:val="00E91710"/>
    <w:rsid w:val="00E91A20"/>
    <w:rsid w:val="00E92E86"/>
    <w:rsid w:val="00E93189"/>
    <w:rsid w:val="00E93E8E"/>
    <w:rsid w:val="00E9582E"/>
    <w:rsid w:val="00E9688F"/>
    <w:rsid w:val="00E9695C"/>
    <w:rsid w:val="00E97DCC"/>
    <w:rsid w:val="00EA076C"/>
    <w:rsid w:val="00EA08D2"/>
    <w:rsid w:val="00EA0E39"/>
    <w:rsid w:val="00EA15EF"/>
    <w:rsid w:val="00EA3E21"/>
    <w:rsid w:val="00EA4DC9"/>
    <w:rsid w:val="00EA5818"/>
    <w:rsid w:val="00EA78F6"/>
    <w:rsid w:val="00EA79D8"/>
    <w:rsid w:val="00EB0061"/>
    <w:rsid w:val="00EB0897"/>
    <w:rsid w:val="00EB15D6"/>
    <w:rsid w:val="00EB242E"/>
    <w:rsid w:val="00EB3DD8"/>
    <w:rsid w:val="00EB7042"/>
    <w:rsid w:val="00EB74E8"/>
    <w:rsid w:val="00EB753B"/>
    <w:rsid w:val="00EC002C"/>
    <w:rsid w:val="00EC09C6"/>
    <w:rsid w:val="00EC21EF"/>
    <w:rsid w:val="00EC368D"/>
    <w:rsid w:val="00EC4D16"/>
    <w:rsid w:val="00EC7BBA"/>
    <w:rsid w:val="00ED19B5"/>
    <w:rsid w:val="00ED3366"/>
    <w:rsid w:val="00ED5F35"/>
    <w:rsid w:val="00ED5FA9"/>
    <w:rsid w:val="00ED6F1A"/>
    <w:rsid w:val="00ED7025"/>
    <w:rsid w:val="00ED74CA"/>
    <w:rsid w:val="00EE04C4"/>
    <w:rsid w:val="00EE0910"/>
    <w:rsid w:val="00EE1B29"/>
    <w:rsid w:val="00EE38E0"/>
    <w:rsid w:val="00EE47BD"/>
    <w:rsid w:val="00EE692C"/>
    <w:rsid w:val="00EE69C6"/>
    <w:rsid w:val="00EE6CCF"/>
    <w:rsid w:val="00EF008A"/>
    <w:rsid w:val="00EF2301"/>
    <w:rsid w:val="00EF2BCA"/>
    <w:rsid w:val="00EF3B5E"/>
    <w:rsid w:val="00EF4236"/>
    <w:rsid w:val="00F002D9"/>
    <w:rsid w:val="00F01B2C"/>
    <w:rsid w:val="00F020B8"/>
    <w:rsid w:val="00F02D08"/>
    <w:rsid w:val="00F03F00"/>
    <w:rsid w:val="00F05BB1"/>
    <w:rsid w:val="00F06599"/>
    <w:rsid w:val="00F06715"/>
    <w:rsid w:val="00F078C8"/>
    <w:rsid w:val="00F10A09"/>
    <w:rsid w:val="00F1280F"/>
    <w:rsid w:val="00F130FD"/>
    <w:rsid w:val="00F132A6"/>
    <w:rsid w:val="00F13A82"/>
    <w:rsid w:val="00F13DB3"/>
    <w:rsid w:val="00F14978"/>
    <w:rsid w:val="00F15E98"/>
    <w:rsid w:val="00F168CC"/>
    <w:rsid w:val="00F20D84"/>
    <w:rsid w:val="00F23169"/>
    <w:rsid w:val="00F24248"/>
    <w:rsid w:val="00F246EF"/>
    <w:rsid w:val="00F24A62"/>
    <w:rsid w:val="00F307AD"/>
    <w:rsid w:val="00F31A99"/>
    <w:rsid w:val="00F31AD6"/>
    <w:rsid w:val="00F3405B"/>
    <w:rsid w:val="00F37988"/>
    <w:rsid w:val="00F37BB8"/>
    <w:rsid w:val="00F37D9E"/>
    <w:rsid w:val="00F40C69"/>
    <w:rsid w:val="00F418AC"/>
    <w:rsid w:val="00F41B54"/>
    <w:rsid w:val="00F41E8F"/>
    <w:rsid w:val="00F43209"/>
    <w:rsid w:val="00F442BE"/>
    <w:rsid w:val="00F50F2C"/>
    <w:rsid w:val="00F519DC"/>
    <w:rsid w:val="00F545FF"/>
    <w:rsid w:val="00F57324"/>
    <w:rsid w:val="00F60815"/>
    <w:rsid w:val="00F613A6"/>
    <w:rsid w:val="00F62054"/>
    <w:rsid w:val="00F631B3"/>
    <w:rsid w:val="00F63DE4"/>
    <w:rsid w:val="00F64F17"/>
    <w:rsid w:val="00F655A6"/>
    <w:rsid w:val="00F65FE0"/>
    <w:rsid w:val="00F676E9"/>
    <w:rsid w:val="00F67F8D"/>
    <w:rsid w:val="00F70921"/>
    <w:rsid w:val="00F71471"/>
    <w:rsid w:val="00F734D1"/>
    <w:rsid w:val="00F74C35"/>
    <w:rsid w:val="00F77FE3"/>
    <w:rsid w:val="00F80A43"/>
    <w:rsid w:val="00F8443D"/>
    <w:rsid w:val="00F85433"/>
    <w:rsid w:val="00F85515"/>
    <w:rsid w:val="00F86C27"/>
    <w:rsid w:val="00F878DC"/>
    <w:rsid w:val="00F90BE5"/>
    <w:rsid w:val="00F91348"/>
    <w:rsid w:val="00F92A8A"/>
    <w:rsid w:val="00F94FEF"/>
    <w:rsid w:val="00F9651B"/>
    <w:rsid w:val="00F97171"/>
    <w:rsid w:val="00F97175"/>
    <w:rsid w:val="00F9717A"/>
    <w:rsid w:val="00FA042D"/>
    <w:rsid w:val="00FA083F"/>
    <w:rsid w:val="00FA0CE2"/>
    <w:rsid w:val="00FA2DED"/>
    <w:rsid w:val="00FA5DB8"/>
    <w:rsid w:val="00FB2946"/>
    <w:rsid w:val="00FC0BDD"/>
    <w:rsid w:val="00FC14D0"/>
    <w:rsid w:val="00FC2D7B"/>
    <w:rsid w:val="00FC3549"/>
    <w:rsid w:val="00FC42BF"/>
    <w:rsid w:val="00FC5A63"/>
    <w:rsid w:val="00FC7F92"/>
    <w:rsid w:val="00FD07CD"/>
    <w:rsid w:val="00FD1281"/>
    <w:rsid w:val="00FD19B0"/>
    <w:rsid w:val="00FD315F"/>
    <w:rsid w:val="00FD422F"/>
    <w:rsid w:val="00FD4257"/>
    <w:rsid w:val="00FD48CE"/>
    <w:rsid w:val="00FD4BD8"/>
    <w:rsid w:val="00FD6DB0"/>
    <w:rsid w:val="00FD75A3"/>
    <w:rsid w:val="00FD7FF9"/>
    <w:rsid w:val="00FE0C30"/>
    <w:rsid w:val="00FE0F7A"/>
    <w:rsid w:val="00FE12E5"/>
    <w:rsid w:val="00FE230A"/>
    <w:rsid w:val="00FE2AC4"/>
    <w:rsid w:val="00FE2BB8"/>
    <w:rsid w:val="00FE3900"/>
    <w:rsid w:val="00FE43F4"/>
    <w:rsid w:val="00FE4816"/>
    <w:rsid w:val="00FE4D86"/>
    <w:rsid w:val="00FE4E17"/>
    <w:rsid w:val="00FE6AD7"/>
    <w:rsid w:val="00FE7A29"/>
    <w:rsid w:val="00FF0673"/>
    <w:rsid w:val="00FF0946"/>
    <w:rsid w:val="00FF133F"/>
    <w:rsid w:val="00FF26A4"/>
    <w:rsid w:val="00FF3090"/>
    <w:rsid w:val="00FF4158"/>
    <w:rsid w:val="00FF485D"/>
    <w:rsid w:val="00FF5296"/>
    <w:rsid w:val="00FF5733"/>
    <w:rsid w:val="00FF5EFA"/>
    <w:rsid w:val="00FF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6200E5"/>
  <w15:docId w15:val="{F09C0239-CA74-4832-9D53-BBD2F4409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567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24"/>
    </w:rPr>
  </w:style>
  <w:style w:type="paragraph" w:styleId="3">
    <w:name w:val="heading 3"/>
    <w:basedOn w:val="a"/>
    <w:next w:val="a"/>
    <w:qFormat/>
    <w:pPr>
      <w:keepNext/>
      <w:ind w:firstLine="567"/>
      <w:jc w:val="both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ind w:firstLine="567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tabs>
        <w:tab w:val="left" w:pos="1134"/>
      </w:tabs>
      <w:ind w:firstLine="567"/>
      <w:jc w:val="center"/>
      <w:outlineLvl w:val="6"/>
    </w:pPr>
    <w:rPr>
      <w:b/>
      <w:sz w:val="24"/>
    </w:rPr>
  </w:style>
  <w:style w:type="paragraph" w:styleId="8">
    <w:name w:val="heading 8"/>
    <w:basedOn w:val="a"/>
    <w:next w:val="a"/>
    <w:qFormat/>
    <w:pPr>
      <w:keepNext/>
      <w:tabs>
        <w:tab w:val="left" w:pos="1134"/>
      </w:tabs>
      <w:jc w:val="both"/>
      <w:outlineLvl w:val="7"/>
    </w:pPr>
    <w:rPr>
      <w:b/>
      <w:sz w:val="24"/>
    </w:rPr>
  </w:style>
  <w:style w:type="paragraph" w:styleId="9">
    <w:name w:val="heading 9"/>
    <w:basedOn w:val="a"/>
    <w:next w:val="a"/>
    <w:qFormat/>
    <w:pPr>
      <w:keepNext/>
      <w:ind w:right="140"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567"/>
      <w:jc w:val="both"/>
    </w:pPr>
    <w:rPr>
      <w:sz w:val="24"/>
    </w:rPr>
  </w:style>
  <w:style w:type="paragraph" w:styleId="a5">
    <w:name w:val="Title"/>
    <w:basedOn w:val="a"/>
    <w:qFormat/>
    <w:pPr>
      <w:jc w:val="center"/>
    </w:pPr>
    <w:rPr>
      <w:b/>
      <w:sz w:val="24"/>
    </w:rPr>
  </w:style>
  <w:style w:type="paragraph" w:styleId="30">
    <w:name w:val="Body Text Indent 3"/>
    <w:basedOn w:val="a"/>
    <w:pPr>
      <w:ind w:firstLine="567"/>
    </w:pPr>
    <w:rPr>
      <w:sz w:val="24"/>
      <w:lang w:val="en-US"/>
    </w:rPr>
  </w:style>
  <w:style w:type="paragraph" w:styleId="a6">
    <w:name w:val="caption"/>
    <w:basedOn w:val="a"/>
    <w:next w:val="a"/>
    <w:qFormat/>
    <w:rPr>
      <w:b/>
      <w:sz w:val="24"/>
    </w:rPr>
  </w:style>
  <w:style w:type="paragraph" w:styleId="20">
    <w:name w:val="Body Text Indent 2"/>
    <w:basedOn w:val="a"/>
    <w:pPr>
      <w:ind w:left="1416" w:hanging="849"/>
      <w:jc w:val="both"/>
    </w:pPr>
    <w:rPr>
      <w:sz w:val="24"/>
    </w:rPr>
  </w:style>
  <w:style w:type="paragraph" w:styleId="a7">
    <w:name w:val="Block Text"/>
    <w:basedOn w:val="a"/>
    <w:pPr>
      <w:ind w:left="1999" w:right="-143" w:hanging="377"/>
      <w:jc w:val="both"/>
    </w:pPr>
    <w:rPr>
      <w:sz w:val="24"/>
    </w:rPr>
  </w:style>
  <w:style w:type="paragraph" w:styleId="a8">
    <w:name w:val="Body Text"/>
    <w:basedOn w:val="a"/>
    <w:pPr>
      <w:jc w:val="both"/>
    </w:pPr>
    <w:rPr>
      <w:sz w:val="24"/>
    </w:r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table" w:styleId="ab">
    <w:name w:val="Table Grid"/>
    <w:basedOn w:val="a1"/>
    <w:rsid w:val="00A901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070CB6"/>
    <w:rPr>
      <w:rFonts w:ascii="Tahoma" w:hAnsi="Tahoma" w:cs="Tahoma"/>
      <w:sz w:val="16"/>
      <w:szCs w:val="16"/>
    </w:rPr>
  </w:style>
  <w:style w:type="paragraph" w:styleId="ad">
    <w:name w:val="footer"/>
    <w:basedOn w:val="a"/>
    <w:rsid w:val="00E00D60"/>
    <w:pPr>
      <w:tabs>
        <w:tab w:val="center" w:pos="4677"/>
        <w:tab w:val="right" w:pos="9355"/>
      </w:tabs>
    </w:pPr>
    <w:rPr>
      <w:sz w:val="28"/>
    </w:rPr>
  </w:style>
  <w:style w:type="paragraph" w:customStyle="1" w:styleId="FR1">
    <w:name w:val="FR1"/>
    <w:rsid w:val="00E00D60"/>
    <w:pPr>
      <w:widowControl w:val="0"/>
      <w:snapToGrid w:val="0"/>
      <w:ind w:left="760" w:firstLine="20"/>
      <w:jc w:val="both"/>
    </w:pPr>
    <w:rPr>
      <w:sz w:val="24"/>
    </w:rPr>
  </w:style>
  <w:style w:type="paragraph" w:styleId="ae">
    <w:name w:val="List Paragraph"/>
    <w:basedOn w:val="a"/>
    <w:uiPriority w:val="34"/>
    <w:qFormat/>
    <w:rsid w:val="00441D8A"/>
    <w:pPr>
      <w:ind w:left="720"/>
      <w:contextualSpacing/>
    </w:pPr>
  </w:style>
  <w:style w:type="paragraph" w:styleId="af">
    <w:name w:val="No Spacing"/>
    <w:uiPriority w:val="1"/>
    <w:qFormat/>
    <w:rsid w:val="00C937F6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с отступом Знак"/>
    <w:basedOn w:val="a0"/>
    <w:link w:val="a3"/>
    <w:locked/>
    <w:rsid w:val="00F24248"/>
    <w:rPr>
      <w:sz w:val="24"/>
    </w:rPr>
  </w:style>
  <w:style w:type="character" w:styleId="af0">
    <w:name w:val="annotation reference"/>
    <w:basedOn w:val="a0"/>
    <w:semiHidden/>
    <w:unhideWhenUsed/>
    <w:rsid w:val="00AB1D22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AB1D22"/>
  </w:style>
  <w:style w:type="character" w:customStyle="1" w:styleId="af2">
    <w:name w:val="Текст примечания Знак"/>
    <w:basedOn w:val="a0"/>
    <w:link w:val="af1"/>
    <w:semiHidden/>
    <w:rsid w:val="00AB1D22"/>
  </w:style>
  <w:style w:type="paragraph" w:styleId="af3">
    <w:name w:val="annotation subject"/>
    <w:basedOn w:val="af1"/>
    <w:next w:val="af1"/>
    <w:link w:val="af4"/>
    <w:semiHidden/>
    <w:unhideWhenUsed/>
    <w:rsid w:val="00AB1D22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AB1D22"/>
    <w:rPr>
      <w:b/>
      <w:bCs/>
    </w:rPr>
  </w:style>
  <w:style w:type="paragraph" w:styleId="af5">
    <w:name w:val="Revision"/>
    <w:hidden/>
    <w:uiPriority w:val="99"/>
    <w:semiHidden/>
    <w:rsid w:val="00C734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9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0B555-BC23-4964-9702-CDB6795AE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10</Pages>
  <Words>3338</Words>
  <Characters>19030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Исх</vt:lpstr>
    </vt:vector>
  </TitlesOfParts>
  <Company>*******</Company>
  <LinksUpToDate>false</LinksUpToDate>
  <CharactersWithSpaces>22324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Исх</dc:title>
  <dc:creator>Шаврина Ксения Владимировна</dc:creator>
  <cp:lastModifiedBy>Хамидулин Саяр Гаярович</cp:lastModifiedBy>
  <cp:revision>14</cp:revision>
  <cp:lastPrinted>2019-11-06T11:56:00Z</cp:lastPrinted>
  <dcterms:created xsi:type="dcterms:W3CDTF">2023-11-09T05:43:00Z</dcterms:created>
  <dcterms:modified xsi:type="dcterms:W3CDTF">2024-11-28T07:33:00Z</dcterms:modified>
</cp:coreProperties>
</file>